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Strafrecht PLUS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Kommentare und Handbücher zum StGB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ckOK StGB" w:history="1">
        <w:bookmarkStart w:id="0" w:name="opus_190686"/>
        <w:r>
          <w:rPr>
            <w:color w:val="BD2826"/>
            <w:bdr w:val="none" w:sz="0" w:space="0" w:color="auto"/>
            <w:lang w:val="de" w:eastAsia="de"/>
          </w:rPr>
          <w:t>BeckOK StGB, v. Heintschel-Heinegg/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Kudlich</w:t>
        </w:r>
      </w:hyperlink>
      <w:bookmarkEnd w:id="0"/>
      <w:hyperlink r:id="rId6" w:anchor="opus_detail_1906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Lackner/Kühl" w:history="1">
        <w:bookmarkStart w:id="1" w:name="opus_172308"/>
        <w:r>
          <w:rPr>
            <w:color w:val="BD2826"/>
            <w:bdr w:val="none" w:sz="0" w:space="0" w:color="auto"/>
            <w:lang w:val="de" w:eastAsia="de"/>
          </w:rPr>
          <w:t>Lackner/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Heger, Strafgesetzbuch</w:t>
        </w:r>
      </w:hyperlink>
      <w:bookmarkEnd w:id="1"/>
      <w:hyperlink r:id="rId6" w:anchor="opus_detail_1723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Schäfer Strafzumessung" w:history="1">
        <w:bookmarkStart w:id="2" w:name="opus_88485"/>
        <w:r>
          <w:rPr>
            <w:color w:val="BD2826"/>
            <w:bdr w:val="none" w:sz="0" w:space="0" w:color="auto"/>
            <w:lang w:val="de" w:eastAsia="de"/>
          </w:rPr>
          <w:t>Schäfer/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van Gemmeren, Praxis der Strafzumessung</w:t>
        </w:r>
      </w:hyperlink>
      <w:bookmarkEnd w:id="2"/>
      <w:hyperlink r:id="rId6" w:anchor="opus_detail_88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Schönke/Schröder" w:history="1">
        <w:bookmarkStart w:id="3" w:name="opus_112299"/>
        <w:r>
          <w:rPr>
            <w:color w:val="BD2826"/>
            <w:bdr w:val="none" w:sz="0" w:space="0" w:color="auto"/>
            <w:lang w:val="de" w:eastAsia="de"/>
          </w:rPr>
          <w:t>Schönke/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Schröder, Strafgesetzbuch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"/>
      <w:hyperlink r:id="rId6" w:anchor="opus_detail_11229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Kommentare zur StPO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eckOK StPO" w:history="1">
        <w:bookmarkStart w:id="4" w:name="opus_193710"/>
        <w:r>
          <w:rPr>
            <w:color w:val="BD2826"/>
            <w:bdr w:val="none" w:sz="0" w:space="0" w:color="auto"/>
            <w:lang w:val="de" w:eastAsia="de"/>
          </w:rPr>
          <w:t>BeckOK StPO mit RiStBV und MiStra, Graf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4"/>
      <w:hyperlink r:id="rId6" w:anchor="opus_detail_1937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KK-StPO" w:history="1">
        <w:bookmarkStart w:id="5" w:name="opus_174379"/>
        <w:r>
          <w:rPr>
            <w:color w:val="BD2826"/>
            <w:bdr w:val="none" w:sz="0" w:space="0" w:color="auto"/>
            <w:lang w:val="de" w:eastAsia="de"/>
          </w:rPr>
          <w:t>Karlsruher Kommentar zur Strafprozessordnung</w:t>
        </w:r>
      </w:hyperlink>
      <w:bookmarkEnd w:id="5"/>
      <w:hyperlink r:id="rId6" w:anchor="opus_detail_17437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Kommentare zum BtMG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BeckOK BtMG" w:history="1">
        <w:bookmarkStart w:id="6" w:name="opus_193565"/>
        <w:r>
          <w:rPr>
            <w:color w:val="BD2826"/>
            <w:bdr w:val="none" w:sz="0" w:space="0" w:color="auto"/>
            <w:lang w:val="de" w:eastAsia="de"/>
          </w:rPr>
          <w:t>BeckOK BtMG, Bohnen/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Schmidt</w:t>
        </w:r>
      </w:hyperlink>
      <w:bookmarkEnd w:id="6"/>
      <w:hyperlink r:id="rId6" w:anchor="opus_detail_1935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Weber, BtMG" w:history="1">
        <w:bookmarkStart w:id="7" w:name="opus_150301"/>
        <w:r>
          <w:rPr>
            <w:color w:val="BD2826"/>
            <w:bdr w:val="none" w:sz="0" w:space="0" w:color="auto"/>
            <w:lang w:val="de" w:eastAsia="de"/>
          </w:rPr>
          <w:t>Weber/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Kornprobst/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Maier, Betäubungsmittelgesetz: BtMG</w:t>
        </w:r>
      </w:hyperlink>
      <w:bookmarkEnd w:id="7"/>
      <w:hyperlink r:id="rId6" w:anchor="opus_detail_15030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Kommentare zum JGG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BeckOK JGG" w:history="1">
        <w:bookmarkStart w:id="8" w:name="opus_195177"/>
        <w:r>
          <w:rPr>
            <w:color w:val="BD2826"/>
            <w:bdr w:val="none" w:sz="0" w:space="0" w:color="auto"/>
            <w:lang w:val="de" w:eastAsia="de"/>
          </w:rPr>
          <w:t>BeckOK JGG, Gertler/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Kunkel/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Putzke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8"/>
      <w:hyperlink r:id="rId6" w:anchor="opus_detail_1951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Eisenberg/Kölbel" w:history="1">
        <w:bookmarkStart w:id="9" w:name="opus_193078"/>
        <w:r>
          <w:rPr>
            <w:color w:val="BD2826"/>
            <w:bdr w:val="none" w:sz="0" w:space="0" w:color="auto"/>
            <w:lang w:val="de" w:eastAsia="de"/>
          </w:rPr>
          <w:t>Eisenberg/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Kölbel, Jugendgerichtsgesetz</w:t>
        </w:r>
      </w:hyperlink>
      <w:bookmarkEnd w:id="9"/>
      <w:hyperlink r:id="rId6" w:anchor="opus_detail_19307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Kommentare zum OwiG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KK-OWiG" w:history="1">
        <w:bookmarkStart w:id="10" w:name="opus_99829"/>
        <w:r>
          <w:rPr>
            <w:color w:val="BD2826"/>
            <w:bdr w:val="none" w:sz="0" w:space="0" w:color="auto"/>
            <w:lang w:val="de" w:eastAsia="de"/>
          </w:rPr>
          <w:t>Karlsruher Kommentar zum OwiG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0"/>
      <w:hyperlink r:id="rId6" w:anchor="opus_detail_998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Krenberger/Krumm" w:history="1">
        <w:bookmarkStart w:id="11" w:name="opus_164098"/>
        <w:r>
          <w:rPr>
            <w:color w:val="BD2826"/>
            <w:bdr w:val="none" w:sz="0" w:space="0" w:color="auto"/>
            <w:lang w:val="de" w:eastAsia="de"/>
          </w:rPr>
          <w:t>Krenberger/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Krumm, OWiG</w:t>
        </w:r>
      </w:hyperlink>
      <w:bookmarkEnd w:id="11"/>
      <w:hyperlink r:id="rId6" w:anchor="opus_detail_16409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Sonstiges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BeckOK GVG" w:history="1">
        <w:bookmarkStart w:id="12" w:name="opus_190586"/>
        <w:r>
          <w:rPr>
            <w:color w:val="BD2826"/>
            <w:bdr w:val="none" w:sz="0" w:space="0" w:color="auto"/>
            <w:lang w:val="de" w:eastAsia="de"/>
          </w:rPr>
          <w:t>BeckOK GVG, Graf</w:t>
        </w:r>
      </w:hyperlink>
      <w:bookmarkEnd w:id="12"/>
      <w:hyperlink r:id="rId6" w:anchor="opus_detail_1905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LexStrafR" w:history="1">
        <w:bookmarkStart w:id="13" w:name="opus_193964"/>
        <w:r>
          <w:rPr>
            <w:color w:val="BD2826"/>
            <w:bdr w:val="none" w:sz="0" w:space="0" w:color="auto"/>
            <w:lang w:val="de" w:eastAsia="de"/>
          </w:rPr>
          <w:t>Buddendiek/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Rutkowski, Lexikon des Nebenstrafrechts</w:t>
        </w:r>
      </w:hyperlink>
      <w:bookmarkEnd w:id="13"/>
      <w:hyperlink r:id="rId6" w:anchor="opus_detail_1939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BHHJ" w:history="1">
        <w:bookmarkStart w:id="14" w:name="opus_184436"/>
        <w:r>
          <w:rPr>
            <w:color w:val="BD2826"/>
            <w:bdr w:val="none" w:sz="0" w:space="0" w:color="auto"/>
            <w:lang w:val="de" w:eastAsia="de"/>
          </w:rPr>
          <w:t>Burmann/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Hühnermann/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Jahnke, Straßenverkehrsrecht</w:t>
        </w:r>
      </w:hyperlink>
      <w:bookmarkEnd w:id="14"/>
      <w:hyperlink r:id="rId6" w:anchor="opus_detail_1844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Esser/Tsambikakis" w:history="1">
        <w:bookmarkStart w:id="15" w:name="opus_144733"/>
        <w:r>
          <w:rPr>
            <w:color w:val="BD2826"/>
            <w:bdr w:val="none" w:sz="0" w:space="0" w:color="auto"/>
            <w:lang w:val="de" w:eastAsia="de"/>
          </w:rPr>
          <w:t>Esser/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Tsambikakis, Pandemiestrafrecht</w:t>
        </w:r>
      </w:hyperlink>
      <w:bookmarkEnd w:id="15"/>
      <w:hyperlink r:id="rId6" w:anchor="opus_detail_144733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Arbeitshilfen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BeckFormB Strafverteidiger" w:history="1">
        <w:bookmarkStart w:id="16" w:name="opus_90500"/>
        <w:r>
          <w:rPr>
            <w:color w:val="BD2826"/>
            <w:bdr w:val="none" w:sz="0" w:space="0" w:color="auto"/>
            <w:lang w:val="de" w:eastAsia="de"/>
          </w:rPr>
          <w:t>Beck'sches Formularbuch für den Strafverteidiger, Hamm/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Leipold</w:t>
        </w:r>
      </w:hyperlink>
      <w:bookmarkEnd w:id="16"/>
      <w:hyperlink r:id="rId6" w:anchor="opus_detail_90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OF Prozess StrafR" w:history="1">
        <w:bookmarkStart w:id="17" w:name="opus_48967"/>
        <w:r>
          <w:rPr>
            <w:color w:val="BD2826"/>
            <w:bdr w:val="none" w:sz="0" w:space="0" w:color="auto"/>
            <w:lang w:val="de" w:eastAsia="de"/>
          </w:rPr>
          <w:t>BeckOF Prozess | Strafrecht</w:t>
        </w:r>
      </w:hyperlink>
      <w:bookmarkEnd w:id="17"/>
      <w:hyperlink r:id="rId6" w:anchor="opus_detail_489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Weber kompakt" w:history="1">
        <w:bookmarkStart w:id="18" w:name="opus_196433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8"/>
      <w:hyperlink r:id="rId6" w:anchor="opus_detail_19643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NStZ-Beil." w:history="1">
        <w:bookmarkStart w:id="19" w:name="opus_136273"/>
        <w:r>
          <w:rPr>
            <w:color w:val="BD2826"/>
            <w:bdr w:val="none" w:sz="0" w:space="0" w:color="auto"/>
            <w:lang w:val="de" w:eastAsia="de"/>
          </w:rPr>
          <w:t>NStZ Beilage, ab 2020</w:t>
        </w:r>
      </w:hyperlink>
      <w:bookmarkEnd w:id="19"/>
      <w:hyperlink r:id="rId6" w:anchor="opus_detail_1362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NStZ" w:history="1">
        <w:bookmarkStart w:id="20" w:name="opus_16974"/>
        <w:r>
          <w:rPr>
            <w:color w:val="BD2826"/>
            <w:bdr w:val="none" w:sz="0" w:space="0" w:color="auto"/>
            <w:lang w:val="de" w:eastAsia="de"/>
          </w:rPr>
          <w:t>NStZ - Neue Zeitschrift für Strafrecht, ab 1981</w:t>
        </w:r>
      </w:hyperlink>
      <w:bookmarkEnd w:id="20"/>
      <w:hyperlink r:id="rId6" w:anchor="opus_detail_169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NStZ-RR" w:history="1">
        <w:bookmarkStart w:id="21" w:name="opus_16975"/>
        <w:r>
          <w:rPr>
            <w:color w:val="BD2826"/>
            <w:bdr w:val="none" w:sz="0" w:space="0" w:color="auto"/>
            <w:lang w:val="de" w:eastAsia="de"/>
          </w:rPr>
          <w:t>NStZ-RR - NStZ-Rechtsprechungsreport, ab 1996</w:t>
        </w:r>
      </w:hyperlink>
      <w:bookmarkEnd w:id="21"/>
      <w:hyperlink r:id="rId6" w:anchor="opus_detail_1697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Strafrecht Texte" w:history="1">
        <w:bookmarkStart w:id="22" w:name="opus_16978"/>
        <w:r>
          <w:rPr>
            <w:color w:val="BD2826"/>
            <w:bdr w:val="none" w:sz="0" w:space="0" w:color="auto"/>
            <w:lang w:val="de" w:eastAsia="de"/>
          </w:rPr>
          <w:t>Normen zum Strafrecht</w:t>
        </w:r>
      </w:hyperlink>
      <w:bookmarkEnd w:id="22"/>
      <w:hyperlink r:id="rId6" w:anchor="opus_detail_169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WN" w:history="1">
        <w:bookmarkStart w:id="23" w:name="opus_20487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23"/>
      <w:hyperlink r:id="rId6" w:anchor="opus_detail_2048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Aufsätze (Detailsuche)" w:history="1">
        <w:bookmarkStart w:id="24" w:name="opus_22282"/>
        <w:r>
          <w:rPr>
            <w:color w:val="BD2826"/>
            <w:bdr w:val="none" w:sz="0" w:space="0" w:color="auto"/>
            <w:lang w:val="de" w:eastAsia="de"/>
          </w:rPr>
          <w:t>Aufsätze auch aus NJW, NStZ etc.</w:t>
        </w:r>
      </w:hyperlink>
      <w:bookmarkEnd w:id="24"/>
      <w:hyperlink r:id="rId6" w:anchor="opus_detail_222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Rechtsprechung (Detailsuche)" w:history="1">
        <w:bookmarkStart w:id="25" w:name="opus_22283"/>
        <w:r>
          <w:rPr>
            <w:color w:val="BD2826"/>
            <w:bdr w:val="none" w:sz="0" w:space="0" w:color="auto"/>
            <w:lang w:val="de" w:eastAsia="de"/>
          </w:rPr>
          <w:t>Rechtsprechung auch aus BeckRS, NJW, NStZ etc.</w:t>
        </w:r>
      </w:hyperlink>
      <w:bookmarkEnd w:id="25"/>
      <w:hyperlink r:id="rId6" w:anchor="opus_detail_222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BayObLGSt" w:history="1">
        <w:bookmarkStart w:id="26" w:name="opus_24020"/>
        <w:r>
          <w:rPr>
            <w:color w:val="BD2826"/>
            <w:bdr w:val="none" w:sz="0" w:space="0" w:color="auto"/>
            <w:lang w:val="de" w:eastAsia="de"/>
          </w:rPr>
          <w:t>BayObLGSt - Entscheidungen des Bayerischen Obersten Landesgerichts in Strafsachen, ab 1949 bis 2004</w:t>
        </w:r>
      </w:hyperlink>
      <w:bookmarkEnd w:id="26"/>
      <w:hyperlink r:id="rId6" w:anchor="opus_detail_2402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history="1">
        <w:bookmarkStart w:id="27" w:name="opus_20482"/>
        <w:r>
          <w:rPr>
            <w:color w:val="BD2826"/>
            <w:bdr w:val="none" w:sz="0" w:space="0" w:color="auto"/>
            <w:lang w:val="de" w:eastAsia="de"/>
          </w:rPr>
          <w:t>Fach-News Strafrecht</w:t>
        </w:r>
      </w:hyperlink>
      <w:bookmarkEnd w:id="27"/>
      <w:hyperlink r:id="rId6" w:anchor="opus_detail_20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FD-StrafR" w:history="1">
        <w:bookmarkStart w:id="28" w:name="opus_170824"/>
        <w:r>
          <w:rPr>
            <w:color w:val="BD2826"/>
            <w:bdr w:val="none" w:sz="0" w:space="0" w:color="auto"/>
            <w:lang w:val="de" w:eastAsia="de"/>
          </w:rPr>
          <w:t>Fachdienst Strafrecht</w:t>
        </w:r>
      </w:hyperlink>
      <w:bookmarkEnd w:id="28"/>
      <w:hyperlink r:id="rId6" w:anchor="opus_detail_170824" w:tooltip="Zur Werksübersicht springen" w:history="1"/>
    </w:p>
    <w:sectPr>
      <w:headerReference w:type="default" r:id="rId35"/>
      <w:footerReference w:type="default" r:id="rId36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10:48 -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9754?opusTitle=BeckOK+StPO" TargetMode="External" /><Relationship Id="rId11" Type="http://schemas.openxmlformats.org/officeDocument/2006/relationships/hyperlink" Target="https://beck-online.beck.de/Werk/17218?opusTitle=KK-StPO" TargetMode="External" /><Relationship Id="rId12" Type="http://schemas.openxmlformats.org/officeDocument/2006/relationships/hyperlink" Target="https://beck-online.beck.de/Werk/19733?opusTitle=BeckOK+BtMG" TargetMode="External" /><Relationship Id="rId13" Type="http://schemas.openxmlformats.org/officeDocument/2006/relationships/hyperlink" Target="https://beck-online.beck.de/Werk/13740?opusTitle=Weber%2c+BtMG" TargetMode="External" /><Relationship Id="rId14" Type="http://schemas.openxmlformats.org/officeDocument/2006/relationships/hyperlink" Target="https://beck-online.beck.de/Werk/19906?opusTitle=BeckOK+JGG" TargetMode="External" /><Relationship Id="rId15" Type="http://schemas.openxmlformats.org/officeDocument/2006/relationships/hyperlink" Target="https://beck-online.beck.de/Werk/19696?opusTitle=Eisenberg%2fK&#246;lbel" TargetMode="External" /><Relationship Id="rId16" Type="http://schemas.openxmlformats.org/officeDocument/2006/relationships/hyperlink" Target="https://beck-online.beck.de/Werk/8339?opusTitle=KK-OWiG" TargetMode="External" /><Relationship Id="rId17" Type="http://schemas.openxmlformats.org/officeDocument/2006/relationships/hyperlink" Target="https://beck-online.beck.de/Werk/15221?opusTitle=Krenberger%2fKrumm" TargetMode="External" /><Relationship Id="rId18" Type="http://schemas.openxmlformats.org/officeDocument/2006/relationships/hyperlink" Target="https://beck-online.beck.de/Werk/18639?opusTitle=BeckOK+GVG" TargetMode="External" /><Relationship Id="rId19" Type="http://schemas.openxmlformats.org/officeDocument/2006/relationships/hyperlink" Target="https://beck-online.beck.de/Werk/19776?opusTitle=LexStrafR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8399?opusTitle=BHHJ" TargetMode="External" /><Relationship Id="rId21" Type="http://schemas.openxmlformats.org/officeDocument/2006/relationships/hyperlink" Target="https://beck-online.beck.de/Werk/13184?opusTitle=Esser%2fTsambikakis" TargetMode="External" /><Relationship Id="rId22" Type="http://schemas.openxmlformats.org/officeDocument/2006/relationships/hyperlink" Target="https://beck-online.beck.de/Werk/7418?opusTitle=BeckFormB+Strafverteidiger" TargetMode="External" /><Relationship Id="rId23" Type="http://schemas.openxmlformats.org/officeDocument/2006/relationships/hyperlink" Target="https://beck-online.beck.de/Werk/4236?opusTitle=BeckOF+Prozess+StrafR" TargetMode="External" /><Relationship Id="rId24" Type="http://schemas.openxmlformats.org/officeDocument/2006/relationships/hyperlink" Target="https://beck-online.beck.de/Werk/20049?opusTitle=Weber+kompakt" TargetMode="External" /><Relationship Id="rId25" Type="http://schemas.openxmlformats.org/officeDocument/2006/relationships/hyperlink" Target="https://beck-online.beck.de/Werk/12953?opusTitle=NStZ-Beil." TargetMode="External" /><Relationship Id="rId26" Type="http://schemas.openxmlformats.org/officeDocument/2006/relationships/hyperlink" Target="https://beck-online.beck.de/Werk/36?opusTitle=NStZ" TargetMode="External" /><Relationship Id="rId27" Type="http://schemas.openxmlformats.org/officeDocument/2006/relationships/hyperlink" Target="https://beck-online.beck.de/Werk/37?opusTitle=NStZ-RR" TargetMode="External" /><Relationship Id="rId28" Type="http://schemas.openxmlformats.org/officeDocument/2006/relationships/hyperlink" Target="https://beck-online.beck.de/Sammlungen/16978?cat=coll&amp;xml=gesetze%2Ffach&amp;coll=Strafrecht" TargetMode="External" /><Relationship Id="rId29" Type="http://schemas.openxmlformats.org/officeDocument/2006/relationships/hyperlink" Target="https://beck-online.beck.de/Sammlungen/20487?cat=coll&amp;xml=gesetze%2Fbund&amp;coll=Wichtigste Normen %28rechtsgebiets&#252;bergreifend%29&amp;opusTitle=WN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?typ=searchlink&amp;hitlisthead=Aufs&#228;tze auch aus NJW, NStZ , NStZ-RRZ etc.&amp;query=spubtyp0:%22aufs%22+AND+preismodul:BOSTP&amp;rbsort=date" TargetMode="External" /><Relationship Id="rId31" Type="http://schemas.openxmlformats.org/officeDocument/2006/relationships/hyperlink" Target="https://beck-online.beck.de/?typ=searchlink&amp;hitlisthead=Rechtsprechung auch aus BeckRS, NJW, NZV, NStZ , NStZ-RRZ etc.&amp;query=spubtyp0:%22ent%22+AND+preismodul:BOSTP&amp;rbsort=date" TargetMode="External" /><Relationship Id="rId32" Type="http://schemas.openxmlformats.org/officeDocument/2006/relationships/hyperlink" Target="https://beck-online.beck.de/Werk/2248?opusTitle=BayObLGSt" TargetMode="External" /><Relationship Id="rId33" Type="http://schemas.openxmlformats.org/officeDocument/2006/relationships/hyperlink" Target="https://beck-online.beck.de/?typ=searchlink&amp;hitlisthead=Fachnews aus dem Bereich Strafrecht&amp;query=(srechtsgebiet1:%22StR%22 AND srechtsgebiet1:%22StPR%22AND doktypesearch:%22zzreddok%22 AND werk-id:becklink)&amp;rbSort=4" TargetMode="External" /><Relationship Id="rId34" Type="http://schemas.openxmlformats.org/officeDocument/2006/relationships/hyperlink" Target="https://beck-online.beck.de/Werk/682?opusTitle=FD-StrafR" TargetMode="External" /><Relationship Id="rId35" Type="http://schemas.openxmlformats.org/officeDocument/2006/relationships/header" Target="header1.xml" /><Relationship Id="rId36" Type="http://schemas.openxmlformats.org/officeDocument/2006/relationships/footer" Target="footer1.xml" /><Relationship Id="rId37" Type="http://schemas.openxmlformats.org/officeDocument/2006/relationships/theme" Target="theme/theme1.xml" /><Relationship Id="rId38" Type="http://schemas.openxmlformats.org/officeDocument/2006/relationships/numbering" Target="numbering.xml" /><Relationship Id="rId39" Type="http://schemas.openxmlformats.org/officeDocument/2006/relationships/styles" Target="styles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Werk/18648?opusTitle=BeckOK+StGB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7000?opusTitle=Lackner%2fK&#252;hl" TargetMode="External" /><Relationship Id="rId8" Type="http://schemas.openxmlformats.org/officeDocument/2006/relationships/hyperlink" Target="https://beck-online.beck.de/Werk/7272?opusTitle=Sch&#228;fer+Strafzumessung" TargetMode="External" /><Relationship Id="rId9" Type="http://schemas.openxmlformats.org/officeDocument/2006/relationships/hyperlink" Target="https://beck-online.beck.de/Werk/9523?opusTitle=Sch&#246;nke%2fSchr&#246;d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Strafrecht PLUS - beck-online</dc:title>
  <cp:revision>0</cp:revision>
</cp:coreProperties>
</file>