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5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0540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0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2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6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63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49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55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45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61850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618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FamFG" w:history="1">
        <w:bookmarkStart w:id="11" w:name="opus_194321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6" w:anchor="opus_detail_19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umiller/Harders/Schwamb" w:history="1">
        <w:bookmarkStart w:id="12" w:name="opus_167301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67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ußleiter" w:history="1">
        <w:bookmarkStart w:id="13" w:name="opus_94192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13"/>
      <w:hyperlink r:id="rId6" w:anchor="opus_detail_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/Dürbeck" w:history="1">
        <w:bookmarkStart w:id="14" w:name="opus_159540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14"/>
      <w:hyperlink r:id="rId6" w:anchor="opus_detail_159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ottschalk/Schneider" w:history="1">
        <w:bookmarkStart w:id="15" w:name="opus_155837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5"/>
      <w:hyperlink r:id="rId6" w:anchor="opus_detail_155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reitwert" w:history="1">
        <w:bookmarkStart w:id="16" w:name="opus_193513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6"/>
      <w:hyperlink r:id="rId6" w:anchor="opus_detail_193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endl" w:history="1">
        <w:bookmarkStart w:id="17" w:name="opus_124433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44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uland" w:history="1">
        <w:bookmarkStart w:id="18" w:name="opus_78057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18"/>
      <w:hyperlink r:id="rId6" w:anchor="opus_detail_780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Jürgens" w:history="1">
        <w:bookmarkStart w:id="19" w:name="opus_173930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739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schneider" w:history="1">
        <w:bookmarkStart w:id="20" w:name="opus_165878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20"/>
      <w:hyperlink r:id="rId6" w:anchor="opus_detail_16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FamR" w:history="1">
        <w:bookmarkStart w:id="21" w:name="opus_103724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21"/>
      <w:hyperlink r:id="rId6" w:anchor="opus_detail_103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FamR" w:history="1">
        <w:bookmarkStart w:id="22" w:name="opus_103723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22"/>
      <w:hyperlink r:id="rId6" w:anchor="opus_detail_103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UnterhL" w:history="1">
        <w:bookmarkStart w:id="23" w:name="opus_16806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23"/>
      <w:hyperlink r:id="rId6" w:anchor="opus_detail_168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ZFam" w:history="1">
        <w:bookmarkStart w:id="24" w:name="opus_57808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24"/>
      <w:hyperlink r:id="rId6" w:anchor="opus_detail_57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FPR" w:history="1">
        <w:bookmarkStart w:id="25" w:name="opus_16801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25"/>
      <w:hyperlink r:id="rId6" w:anchor="opus_detail_16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NJWE-FER" w:history="1">
        <w:bookmarkStart w:id="26" w:name="opus_16802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26"/>
      <w:hyperlink r:id="rId6" w:anchor="opus_detail_16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27443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27"/>
      <w:hyperlink r:id="rId6" w:anchor="opus_detail_2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Aufsätze (Detailsuche)" w:history="1">
        <w:bookmarkStart w:id="28" w:name="opus_27442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28"/>
      <w:hyperlink r:id="rId6" w:anchor="opus_detail_27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Familienrecht Texte" w:history="1">
        <w:bookmarkStart w:id="29" w:name="opus_16804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29"/>
      <w:hyperlink r:id="rId6" w:anchor="opus_detail_16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2410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2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16805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31"/>
      <w:hyperlink r:id="rId6" w:anchor="opus_detail_16805" w:tooltip="Zur Werksübersicht springen" w:history="1"/>
    </w:p>
    <w:sectPr>
      <w:headerReference w:type="default" r:id="rId38"/>
      <w:footerReference w:type="default" r:id="rId3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13:55 -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9812?opusTitle=BeckOK+FamFG" TargetMode="External" /><Relationship Id="rId18" Type="http://schemas.openxmlformats.org/officeDocument/2006/relationships/hyperlink" Target="https://beck-online.beck.de/Werk/15607?opusTitle=Bumiller%2fHarders%2fSchwamb" TargetMode="External" /><Relationship Id="rId19" Type="http://schemas.openxmlformats.org/officeDocument/2006/relationships/hyperlink" Target="https://beck-online.beck.de/Werk/7747?opusTitle=Hau&#223;leit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894?opusTitle=Schneider%2fD&#252;rbeck" TargetMode="External" /><Relationship Id="rId21" Type="http://schemas.openxmlformats.org/officeDocument/2006/relationships/hyperlink" Target="https://beck-online.beck.de/Werk/14382?opusTitle=Gottschalk%2fSchneider" TargetMode="External" /><Relationship Id="rId22" Type="http://schemas.openxmlformats.org/officeDocument/2006/relationships/hyperlink" Target="https://beck-online.beck.de/Werk/19725?opusTitle=BeckOK+Streitwert" TargetMode="External" /><Relationship Id="rId23" Type="http://schemas.openxmlformats.org/officeDocument/2006/relationships/hyperlink" Target="https://beck-online.beck.de/Werk/11725?opusTitle=Wendl" TargetMode="External" /><Relationship Id="rId24" Type="http://schemas.openxmlformats.org/officeDocument/2006/relationships/hyperlink" Target="https://beck-online.beck.de/Werk/6191?opusTitle=Ruland" TargetMode="External" /><Relationship Id="rId25" Type="http://schemas.openxmlformats.org/officeDocument/2006/relationships/hyperlink" Target="https://beck-online.beck.de/Werk/17167?opusTitle=J&#252;rgens" TargetMode="External" /><Relationship Id="rId26" Type="http://schemas.openxmlformats.org/officeDocument/2006/relationships/hyperlink" Target="https://beck-online.beck.de/Werk/15460?opusTitle=Bergschneider" TargetMode="External" /><Relationship Id="rId27" Type="http://schemas.openxmlformats.org/officeDocument/2006/relationships/hyperlink" Target="https://beck-online.beck.de/Werk/8585?opusTitle=BeckOF+Vertrag+FamR" TargetMode="External" /><Relationship Id="rId28" Type="http://schemas.openxmlformats.org/officeDocument/2006/relationships/hyperlink" Target="https://beck-online.beck.de/Werk/8584?opusTitle=BeckOF+Prozess+FamR" TargetMode="External" /><Relationship Id="rId29" Type="http://schemas.openxmlformats.org/officeDocument/2006/relationships/hyperlink" Target="https://beck-online.beck.de/Sammlungen/16806?cat=coll&amp;xml=gesetze%2Ffach&amp;coll=Unterhaltsrechtliche Tabellen und Leitlinien&amp;opusTitle=Unterh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52?opusTitle=NZFam" TargetMode="External" /><Relationship Id="rId31" Type="http://schemas.openxmlformats.org/officeDocument/2006/relationships/hyperlink" Target="https://beck-online.beck.de/Werk/13?opusTitle=FPR" TargetMode="External" /><Relationship Id="rId32" Type="http://schemas.openxmlformats.org/officeDocument/2006/relationships/hyperlink" Target="https://beck-online.beck.de/Werk/14?opusTitle=NJWE-FER" TargetMode="External" /><Relationship Id="rId33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34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35" Type="http://schemas.openxmlformats.org/officeDocument/2006/relationships/hyperlink" Target="https://beck-online.beck.de/Sammlungen/16804?cat=coll&amp;xml=gesetze%2Ffach&amp;coll=Familienrecht" TargetMode="External" /><Relationship Id="rId36" Type="http://schemas.openxmlformats.org/officeDocument/2006/relationships/hyperlink" Target="https://beck-online.beck.de/Sammlungen/24100?cat=coll&amp;xml=gesetze%2Fbund&amp;coll=Wichtigste Normen %28rechtsgebiets&#252;bergreifend%29&amp;opusTitle=WN" TargetMode="External" /><Relationship Id="rId37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38" Type="http://schemas.openxmlformats.org/officeDocument/2006/relationships/header" Target="header1.xml" /><Relationship Id="rId39" Type="http://schemas.openxmlformats.org/officeDocument/2006/relationships/footer" Target="footer1.xml" /><Relationship Id="rId4" Type="http://schemas.openxmlformats.org/officeDocument/2006/relationships/image" Target="media/image1.png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yperlink" Target="https://beck-online.beck.de/Werk/18567?opusTitle=Scholz%2fKleffmann%2c+Familien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759?opusTitle=BeckOK+BGB+FamR" TargetMode="External" /><Relationship Id="rId8" Type="http://schemas.openxmlformats.org/officeDocument/2006/relationships/hyperlink" Target="https://beck-online.beck.de/Werk/16877?opusTitle=BeckOK+BGB+EGBGB" TargetMode="Externa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