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NJWDirekt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zu NJWDirekt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 komplette Rechtsprechung der letzten 8 Jahre aus NJW, die Rechtsprechung der NJW-Spezial (ab 2004 bis 7/2015) und der VuR (ab 1/2015) - insgesamt weit über 15.000 Entscheidungen. Darüber hinaus die gesamte BGH-Rechtsprechung der letzten 8 Jahre aus weiteren Beckschen Publikationen - insgesamt über 25.000 Entscheidungen sowie alle zivilrechtlich relevanten Entscheidungen der letzten 8 Jahre (BeckRS) -  täglich aktualisiert und direkt von den obersten Bundesgerichten.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Rechtsprechung der letzten acht Jahre" w:history="1">
        <w:bookmarkStart w:id="0" w:name="opus_22772"/>
        <w:r>
          <w:rPr>
            <w:color w:val="BD2826"/>
            <w:bdr w:val="none" w:sz="0" w:space="0" w:color="auto"/>
            <w:lang w:val="de" w:eastAsia="de"/>
          </w:rPr>
          <w:t>Rechtsprechung der letzten 8 Jahre u.a. aus NJW und BeckRS-Zivilrecht</w:t>
        </w:r>
      </w:hyperlink>
      <w:bookmarkEnd w:id="0"/>
      <w:hyperlink r:id="rId6" w:anchor="opus_detail_227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VuR" w:history="1">
        <w:bookmarkStart w:id="1" w:name="opus_91285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"/>
      <w:hyperlink r:id="rId6" w:anchor="opus_detail_9128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WN" w:history="1">
        <w:bookmarkStart w:id="2" w:name="opus_1701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"/>
      <w:hyperlink r:id="rId6" w:anchor="opus_detail_1701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aus NJOZ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Exklusive Aufsätze aus der NJW, die ausschließlich in der NJOZ (Neue Juristische Online-Zeitschrift) veröffentlicht sind.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ufsätze aus NJOZ" w:history="1">
        <w:bookmarkStart w:id="3" w:name="opus_22774"/>
        <w:r>
          <w:rPr>
            <w:color w:val="BD2826"/>
            <w:bdr w:val="none" w:sz="0" w:space="0" w:color="auto"/>
            <w:lang w:val="de" w:eastAsia="de"/>
          </w:rPr>
          <w:t>Aufsätze der letzten 8 Jahre aus NJOZ</w:t>
        </w:r>
      </w:hyperlink>
      <w:bookmarkEnd w:id="3"/>
      <w:hyperlink r:id="rId6" w:anchor="opus_detail_22774" w:tooltip="Zur Werksübersicht springen" w:history="1"/>
    </w:p>
    <w:sectPr>
      <w:headerReference w:type="default" r:id="rId10"/>
      <w:footerReference w:type="default" r:id="rId1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11:32 -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?typ=searchlink&amp;hitlisthead=Rechtsprechung der letzten 8 Jahre (u.a. aus NJW, NJW-Spezial sowie BeckRS-Zivilrecht)&amp;query=spubtyp0:%22ent%22+AND+bezugsdatumnorm:[20090101 TO 20171231]+AND+preismodul:NJWDIR&amp;rbsort=date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6024?opusTitle=VuR" TargetMode="External" /><Relationship Id="rId8" Type="http://schemas.openxmlformats.org/officeDocument/2006/relationships/hyperlink" Target="https://beck-online.beck.de/Sammlungen/17011?cat=coll&amp;xml=gesetze%2Fbund&amp;coll=Wichtigste Normen %28rechtsgebiets&#252;bergreifend%29&amp;opusTitle=WN" TargetMode="External" /><Relationship Id="rId9" Type="http://schemas.openxmlformats.org/officeDocument/2006/relationships/hyperlink" Target="https://beck-online.beck.de/?typ=searchlink&amp;hitlisthead=Aufs%C4tze der letzten 8 Jahre aus NJOZ&amp;query=spubtyp0:%22aufs%22+AND+bezugsdatumnorm:[20090101 TO 20171231]+AND+domain:NJOZ&amp;rbsort=d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NJWDirekt - beck-online</dc:title>
  <cp:revision>0</cp:revision>
</cp:coreProperties>
</file>