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MMR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MMR" w:history="1">
        <w:bookmarkStart w:id="0" w:name="opus_148014"/>
        <w:r>
          <w:rPr>
            <w:color w:val="BD2826"/>
            <w:bdr w:val="none" w:sz="0" w:space="0" w:color="auto"/>
            <w:lang w:val="de" w:eastAsia="de"/>
          </w:rPr>
          <w:t>MMR - Zeitschrift für IT-Recht und Recht der Digitalisierung, ab 1998</w:t>
        </w:r>
      </w:hyperlink>
      <w:bookmarkEnd w:id="0"/>
      <w:hyperlink r:id="rId6" w:anchor="opus_detail_148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MMR-Beil." w:history="1">
        <w:bookmarkStart w:id="1" w:name="opus_148015"/>
        <w:r>
          <w:rPr>
            <w:color w:val="BD2826"/>
            <w:bdr w:val="none" w:sz="0" w:space="0" w:color="auto"/>
            <w:lang w:val="de" w:eastAsia="de"/>
          </w:rPr>
          <w:t>MMR Beilage, ab 1998</w:t>
        </w:r>
      </w:hyperlink>
      <w:bookmarkEnd w:id="1"/>
      <w:hyperlink r:id="rId6" w:anchor="opus_detail_1480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MR-Aktuell" w:history="1">
        <w:bookmarkStart w:id="2" w:name="opus_148016"/>
        <w:r>
          <w:rPr>
            <w:color w:val="BD2826"/>
            <w:bdr w:val="none" w:sz="0" w:space="0" w:color="auto"/>
            <w:lang w:val="de" w:eastAsia="de"/>
          </w:rPr>
          <w:t>Newsdienst MMR-Aktuell</w:t>
        </w:r>
      </w:hyperlink>
      <w:bookmarkEnd w:id="2"/>
      <w:hyperlink r:id="rId6" w:anchor="opus_detail_148016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N" w:history="1">
        <w:bookmarkStart w:id="3" w:name="opus_14803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"/>
      <w:hyperlink r:id="rId6" w:anchor="opus_detail_148032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?opusTitle=MM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906?opusTitle=MMR-Beil." TargetMode="External" /><Relationship Id="rId8" Type="http://schemas.openxmlformats.org/officeDocument/2006/relationships/hyperlink" Target="https://beck-online.beck.de/Werk/2108?opusTitle=MMR-Aktuell" TargetMode="External" /><Relationship Id="rId9" Type="http://schemas.openxmlformats.org/officeDocument/2006/relationships/hyperlink" Target="https://beck-online.beck.de/Sammlungen/148032?cat=coll&amp;xml=gesetze%2Fbund&amp;coll=Wichtigste Normen %28rechtsgebiets&#252;bergreifend%29&amp;opusTitle=W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MMR PLUS - beck-online</dc:title>
  <cp:revision>0</cp:revision>
</cp:coreProperties>
</file>