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und Handbücher zum StGB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686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6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Lackner/Kühl" w:history="1">
        <w:bookmarkStart w:id="1" w:name="opus_172308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1"/>
      <w:hyperlink r:id="rId6" w:anchor="opus_detail_172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chäfer Strafzumessung" w:history="1">
        <w:bookmarkStart w:id="2" w:name="opus_8848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2"/>
      <w:hyperlink r:id="rId6" w:anchor="opus_detail_88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chönke/Schröder" w:history="1">
        <w:bookmarkStart w:id="3" w:name="opus_11229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"/>
      <w:hyperlink r:id="rId6" w:anchor="opus_detail_11229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zur StPO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StPO" w:history="1">
        <w:bookmarkStart w:id="4" w:name="opus_193710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6" w:anchor="opus_detail_1937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KK-StPO" w:history="1">
        <w:bookmarkStart w:id="5" w:name="opus_174379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5"/>
      <w:hyperlink r:id="rId6" w:anchor="opus_detail_1743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BtMG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OK BtMG" w:history="1">
        <w:bookmarkStart w:id="6" w:name="opus_193565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6"/>
      <w:hyperlink r:id="rId6" w:anchor="opus_detail_193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Weber, BtMG" w:history="1">
        <w:bookmarkStart w:id="7" w:name="opus_150301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7"/>
      <w:hyperlink r:id="rId6" w:anchor="opus_detail_15030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JGG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OK JGG" w:history="1">
        <w:bookmarkStart w:id="8" w:name="opus_195177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"/>
      <w:hyperlink r:id="rId6" w:anchor="opus_detail_195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Eisenberg/Kölbel" w:history="1">
        <w:bookmarkStart w:id="9" w:name="opus_193078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9"/>
      <w:hyperlink r:id="rId6" w:anchor="opus_detail_1930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OwiG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KK-OWiG" w:history="1">
        <w:bookmarkStart w:id="10" w:name="opus_9982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99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Krenberger/Krumm" w:history="1">
        <w:bookmarkStart w:id="11" w:name="opus_164098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11"/>
      <w:hyperlink r:id="rId6" w:anchor="opus_detail_16409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GVG" w:history="1">
        <w:bookmarkStart w:id="12" w:name="opus_195443"/>
        <w:r>
          <w:rPr>
            <w:color w:val="BD2826"/>
            <w:bdr w:val="none" w:sz="0" w:space="0" w:color="auto"/>
            <w:lang w:val="de" w:eastAsia="de"/>
          </w:rPr>
          <w:t>BeckOK GVG,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2"/>
      <w:hyperlink r:id="rId6" w:anchor="opus_detail_1954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LexStrafR" w:history="1">
        <w:bookmarkStart w:id="13" w:name="opus_193964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13"/>
      <w:hyperlink r:id="rId6" w:anchor="opus_detail_1939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HHJ" w:history="1">
        <w:bookmarkStart w:id="14" w:name="opus_184436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14"/>
      <w:hyperlink r:id="rId6" w:anchor="opus_detail_1844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Esser/Tsambikakis" w:history="1">
        <w:bookmarkStart w:id="15" w:name="opus_144733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5"/>
      <w:hyperlink r:id="rId6" w:anchor="opus_detail_14473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FormB Strafverteidiger" w:history="1">
        <w:bookmarkStart w:id="16" w:name="opus_90500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6"/>
      <w:hyperlink r:id="rId6" w:anchor="opus_detail_9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F Prozess StrafR" w:history="1">
        <w:bookmarkStart w:id="17" w:name="opus_48967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7"/>
      <w:hyperlink r:id="rId6" w:anchor="opus_detail_489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Weber kompakt" w:history="1">
        <w:bookmarkStart w:id="18" w:name="opus_196433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8"/>
      <w:hyperlink r:id="rId6" w:anchor="opus_detail_19643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NStZ-Beil." w:history="1">
        <w:bookmarkStart w:id="19" w:name="opus_136273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9"/>
      <w:hyperlink r:id="rId6" w:anchor="opus_detail_1362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NStZ" w:history="1">
        <w:bookmarkStart w:id="20" w:name="opus_16974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20"/>
      <w:hyperlink r:id="rId6" w:anchor="opus_detail_169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NStZ-RR" w:history="1">
        <w:bookmarkStart w:id="21" w:name="opus_16975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21"/>
      <w:hyperlink r:id="rId6" w:anchor="opus_detail_1697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trafrecht Texte" w:history="1">
        <w:bookmarkStart w:id="22" w:name="opus_16978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22"/>
      <w:hyperlink r:id="rId6" w:anchor="opus_detail_16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N" w:history="1">
        <w:bookmarkStart w:id="23" w:name="opus_2048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3"/>
      <w:hyperlink r:id="rId6" w:anchor="opus_detail_2048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Aufsätze (Detailsuche)" w:history="1">
        <w:bookmarkStart w:id="24" w:name="opus_22282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24"/>
      <w:hyperlink r:id="rId6" w:anchor="opus_detail_22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Rechtsprechung (Detailsuche)" w:history="1">
        <w:bookmarkStart w:id="25" w:name="opus_22283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25"/>
      <w:hyperlink r:id="rId6" w:anchor="opus_detail_22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ayObLGSt" w:history="1">
        <w:bookmarkStart w:id="26" w:name="opus_24020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26"/>
      <w:hyperlink r:id="rId6" w:anchor="opus_detail_2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history="1">
        <w:bookmarkStart w:id="27" w:name="opus_20482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27"/>
      <w:hyperlink r:id="rId6" w:anchor="opus_detail_2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D-StrafR" w:history="1">
        <w:bookmarkStart w:id="28" w:name="opus_170824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28"/>
      <w:hyperlink r:id="rId6" w:anchor="opus_detail_170824" w:tooltip="Zur Werksübersicht springen" w:history="1"/>
    </w:p>
    <w:sectPr>
      <w:headerReference w:type="default" r:id="rId35"/>
      <w:footerReference w:type="default" r:id="rId3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03:31 -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754?opusTitle=BeckOK+StPO" TargetMode="External" /><Relationship Id="rId11" Type="http://schemas.openxmlformats.org/officeDocument/2006/relationships/hyperlink" Target="https://beck-online.beck.de/Werk/17218?opusTitle=KK-StPO" TargetMode="External" /><Relationship Id="rId12" Type="http://schemas.openxmlformats.org/officeDocument/2006/relationships/hyperlink" Target="https://beck-online.beck.de/Werk/19733?opusTitle=BeckOK+BtMG" TargetMode="External" /><Relationship Id="rId13" Type="http://schemas.openxmlformats.org/officeDocument/2006/relationships/hyperlink" Target="https://beck-online.beck.de/Werk/13740?opusTitle=Weber%2c+BtMG" TargetMode="External" /><Relationship Id="rId14" Type="http://schemas.openxmlformats.org/officeDocument/2006/relationships/hyperlink" Target="https://beck-online.beck.de/Werk/19906?opusTitle=BeckOK+JGG" TargetMode="External" /><Relationship Id="rId15" Type="http://schemas.openxmlformats.org/officeDocument/2006/relationships/hyperlink" Target="https://beck-online.beck.de/Werk/19696?opusTitle=Eisenberg%2fK&#246;lbel" TargetMode="External" /><Relationship Id="rId16" Type="http://schemas.openxmlformats.org/officeDocument/2006/relationships/hyperlink" Target="https://beck-online.beck.de/Werk/8339?opusTitle=KK-OWiG" TargetMode="External" /><Relationship Id="rId17" Type="http://schemas.openxmlformats.org/officeDocument/2006/relationships/hyperlink" Target="https://beck-online.beck.de/Werk/15221?opusTitle=Krenberger%2fKrumm" TargetMode="External" /><Relationship Id="rId18" Type="http://schemas.openxmlformats.org/officeDocument/2006/relationships/hyperlink" Target="https://beck-online.beck.de/Werk/19934?opusTitle=BeckOK+GVG" TargetMode="External" /><Relationship Id="rId19" Type="http://schemas.openxmlformats.org/officeDocument/2006/relationships/hyperlink" Target="https://beck-online.beck.de/Werk/19776?opusTitle=LexStraf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399?opusTitle=BHHJ" TargetMode="External" /><Relationship Id="rId21" Type="http://schemas.openxmlformats.org/officeDocument/2006/relationships/hyperlink" Target="https://beck-online.beck.de/Werk/13184?opusTitle=Esser%2fTsambikakis" TargetMode="External" /><Relationship Id="rId22" Type="http://schemas.openxmlformats.org/officeDocument/2006/relationships/hyperlink" Target="https://beck-online.beck.de/Werk/7418?opusTitle=BeckFormB+Strafverteidiger" TargetMode="External" /><Relationship Id="rId23" Type="http://schemas.openxmlformats.org/officeDocument/2006/relationships/hyperlink" Target="https://beck-online.beck.de/Werk/4236?opusTitle=BeckOF+Prozess+StrafR" TargetMode="External" /><Relationship Id="rId24" Type="http://schemas.openxmlformats.org/officeDocument/2006/relationships/hyperlink" Target="https://beck-online.beck.de/Werk/20049?opusTitle=Weber+kompakt" TargetMode="External" /><Relationship Id="rId25" Type="http://schemas.openxmlformats.org/officeDocument/2006/relationships/hyperlink" Target="https://beck-online.beck.de/Werk/12953?opusTitle=NStZ-Beil." TargetMode="External" /><Relationship Id="rId26" Type="http://schemas.openxmlformats.org/officeDocument/2006/relationships/hyperlink" Target="https://beck-online.beck.de/Werk/36?opusTitle=NStZ" TargetMode="External" /><Relationship Id="rId27" Type="http://schemas.openxmlformats.org/officeDocument/2006/relationships/hyperlink" Target="https://beck-online.beck.de/Werk/37?opusTitle=NStZ-RR" TargetMode="External" /><Relationship Id="rId28" Type="http://schemas.openxmlformats.org/officeDocument/2006/relationships/hyperlink" Target="https://beck-online.beck.de/Sammlungen/16978?cat=coll&amp;xml=gesetze%2Ffach&amp;coll=Strafrecht" TargetMode="External" /><Relationship Id="rId29" Type="http://schemas.openxmlformats.org/officeDocument/2006/relationships/hyperlink" Target="https://beck-online.beck.de/Sammlungen/20487?cat=coll&amp;xml=gesetze%2Fbund&amp;coll=Wichtigste Normen %28rechtsgebiets&#252;bergreifend%29&amp;opusTitle=W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31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32" Type="http://schemas.openxmlformats.org/officeDocument/2006/relationships/hyperlink" Target="https://beck-online.beck.de/Werk/2248?opusTitle=BayObLGSt" TargetMode="External" /><Relationship Id="rId33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34" Type="http://schemas.openxmlformats.org/officeDocument/2006/relationships/hyperlink" Target="https://beck-online.beck.de/Werk/682?opusTitle=FD-StrafR" TargetMode="External" /><Relationship Id="rId35" Type="http://schemas.openxmlformats.org/officeDocument/2006/relationships/header" Target="header1.xml" /><Relationship Id="rId36" Type="http://schemas.openxmlformats.org/officeDocument/2006/relationships/footer" Target="footer1.xml" /><Relationship Id="rId37" Type="http://schemas.openxmlformats.org/officeDocument/2006/relationships/theme" Target="theme/theme1.xml" /><Relationship Id="rId38" Type="http://schemas.openxmlformats.org/officeDocument/2006/relationships/numbering" Target="numbering.xml" /><Relationship Id="rId39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8648?opusTitle=BeckOK+StGB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7000?opusTitle=Lackner%2fK&#252;hl" TargetMode="External" /><Relationship Id="rId8" Type="http://schemas.openxmlformats.org/officeDocument/2006/relationships/hyperlink" Target="https://beck-online.beck.de/Werk/7272?opusTitle=Sch&#228;fer+Strafzumessung" TargetMode="External" /><Relationship Id="rId9" Type="http://schemas.openxmlformats.org/officeDocument/2006/relationships/hyperlink" Target="https://beck-online.beck.de/Werk/9523?opusTitle=Sch&#246;nke%2fSchr&#246;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PLUS - beck-online</dc:title>
  <cp:revision>0</cp:revision>
</cp:coreProperties>
</file>