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Hochschulrecht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Landesrechtliche Kommentare zum Hochschulrecht</w:t>
      </w:r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Baden-Württemberg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HochschulR Baden-Württemberg" w:history="1">
        <w:bookmarkStart w:id="0" w:name="opus_193685"/>
        <w:r>
          <w:rPr>
            <w:color w:val="BD2826"/>
            <w:bdr w:val="none" w:sz="0" w:space="0" w:color="auto"/>
            <w:lang w:val="de" w:eastAsia="de"/>
          </w:rPr>
          <w:t>BeckOK Hochschulrecht Baden-Württemberg,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Haug</w:t>
        </w:r>
      </w:hyperlink>
      <w:bookmarkEnd w:id="0"/>
      <w:hyperlink r:id="rId6" w:anchor="opus_detail_193685" w:tooltip="Zur Werksübersicht springen" w:history="1"/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Bayern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HochschulR Bayern" w:history="1">
        <w:bookmarkStart w:id="1" w:name="opus_167506"/>
        <w:r>
          <w:rPr>
            <w:color w:val="BD2826"/>
            <w:bdr w:val="none" w:sz="0" w:space="0" w:color="auto"/>
            <w:lang w:val="de" w:eastAsia="de"/>
          </w:rPr>
          <w:t>BeckOK Hochschulrecht Bayern,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Lindner</w:t>
        </w:r>
      </w:hyperlink>
      <w:bookmarkEnd w:id="1"/>
      <w:hyperlink r:id="rId6" w:anchor="opus_detail_167506" w:tooltip="Zur Werksübersicht springen" w:history="1"/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Brandenburg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nopp/Peine/Topel" w:history="1">
        <w:bookmarkStart w:id="2" w:name="opus_107867"/>
        <w:r>
          <w:rPr>
            <w:color w:val="BD2826"/>
            <w:bdr w:val="none" w:sz="0" w:space="0" w:color="auto"/>
            <w:lang w:val="de" w:eastAsia="de"/>
          </w:rPr>
          <w:t>Knopp/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Topel, Brandenburgisches Hochschulgesetz</w:t>
        </w:r>
      </w:hyperlink>
      <w:bookmarkEnd w:id="2"/>
      <w:hyperlink r:id="rId6" w:anchor="opus_detail_107867" w:tooltip="Zur Werksübersicht springen" w:history="1"/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Hamburg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eukirchen/Reußow/Schomburg" w:history="1">
        <w:bookmarkStart w:id="3" w:name="opus_107868"/>
        <w:r>
          <w:rPr>
            <w:color w:val="BD2826"/>
            <w:bdr w:val="none" w:sz="0" w:space="0" w:color="auto"/>
            <w:lang w:val="de" w:eastAsia="de"/>
          </w:rPr>
          <w:t>Neukirchen/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Reußow/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Schomburg, Hamburgisches Hochschulgesetz</w:t>
        </w:r>
      </w:hyperlink>
      <w:bookmarkEnd w:id="3"/>
      <w:hyperlink r:id="rId6" w:anchor="opus_detail_107868" w:tooltip="Zur Werksübersicht springen" w:history="1"/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Hessen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HochschulR Hessen" w:history="1">
        <w:bookmarkStart w:id="4" w:name="opus_194285"/>
        <w:r>
          <w:rPr>
            <w:color w:val="BD2826"/>
            <w:bdr w:val="none" w:sz="0" w:space="0" w:color="auto"/>
            <w:lang w:val="de" w:eastAsia="de"/>
          </w:rPr>
          <w:t>BeckOK Hochschulrecht Hessen,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Thürmer</w:t>
        </w:r>
      </w:hyperlink>
      <w:bookmarkEnd w:id="4"/>
      <w:hyperlink r:id="rId6" w:anchor="opus_detail_194285" w:tooltip="Zur Werksübersicht springen" w:history="1"/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Niedersachsen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HochschulR Niedersachsen" w:history="1">
        <w:bookmarkStart w:id="5" w:name="opus_193693"/>
        <w:r>
          <w:rPr>
            <w:color w:val="BD2826"/>
            <w:bdr w:val="none" w:sz="0" w:space="0" w:color="auto"/>
            <w:lang w:val="de" w:eastAsia="de"/>
          </w:rPr>
          <w:t>BeckOK Hochschulrecht Niedersachsen,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5"/>
      <w:hyperlink r:id="rId6" w:anchor="opus_detail_193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EppingNHG" w:history="1">
        <w:bookmarkStart w:id="6" w:name="opus_186210"/>
        <w:r>
          <w:rPr>
            <w:color w:val="BD2826"/>
            <w:bdr w:val="none" w:sz="0" w:space="0" w:color="auto"/>
            <w:lang w:val="de" w:eastAsia="de"/>
          </w:rPr>
          <w:t>Epping, Niedersächsisches Hochschulgesetz</w:t>
        </w:r>
      </w:hyperlink>
      <w:bookmarkEnd w:id="6"/>
      <w:hyperlink r:id="rId6" w:anchor="opus_detail_186210" w:tooltip="Zur Werksübersicht springen" w:history="1"/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Nordrhein-Westfalen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HochschulR NRW" w:history="1">
        <w:bookmarkStart w:id="7" w:name="opus_193701"/>
        <w:r>
          <w:rPr>
            <w:color w:val="BD2826"/>
            <w:bdr w:val="none" w:sz="0" w:space="0" w:color="auto"/>
            <w:lang w:val="de" w:eastAsia="de"/>
          </w:rPr>
          <w:t>BeckOK Hochschulrecht Nordrhein-Westfalen,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Schemmer</w:t>
        </w:r>
      </w:hyperlink>
      <w:bookmarkEnd w:id="7"/>
      <w:hyperlink r:id="rId6" w:anchor="opus_detail_19370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 zum Hochschulrecht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54848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548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orgenroth" w:history="1">
        <w:bookmarkStart w:id="9" w:name="opus_154082"/>
        <w:r>
          <w:rPr>
            <w:color w:val="BD2826"/>
            <w:bdr w:val="none" w:sz="0" w:space="0" w:color="auto"/>
            <w:lang w:val="de" w:eastAsia="de"/>
          </w:rPr>
          <w:t>Morgenroth, Hochschulstudienrecht und Hochschulprüfungsrecht</w:t>
        </w:r>
      </w:hyperlink>
      <w:bookmarkEnd w:id="9"/>
      <w:hyperlink r:id="rId6" w:anchor="opus_detail_15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Fischer/Jeremias/Dieterich" w:history="1">
        <w:bookmarkStart w:id="10" w:name="opus_162964"/>
        <w:r>
          <w:rPr>
            <w:color w:val="BD2826"/>
            <w:bdr w:val="none" w:sz="0" w:space="0" w:color="auto"/>
            <w:lang w:val="de" w:eastAsia="de"/>
          </w:rPr>
          <w:t>Fischer/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Jeremias/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Dieterich, Prüfungsrecht</w:t>
        </w:r>
      </w:hyperlink>
      <w:bookmarkEnd w:id="10"/>
      <w:hyperlink r:id="rId6" w:anchor="opus_detail_162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amsauer/Stallbaum BAföG" w:history="1">
        <w:bookmarkStart w:id="11" w:name="opus_185018"/>
        <w:r>
          <w:rPr>
            <w:color w:val="BD2826"/>
            <w:bdr w:val="none" w:sz="0" w:space="0" w:color="auto"/>
            <w:lang w:val="de" w:eastAsia="de"/>
          </w:rPr>
          <w:t>Ramsauer/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Stallbaum, Bundesausbildungsförderungsgesetz</w:t>
        </w:r>
      </w:hyperlink>
      <w:bookmarkEnd w:id="11"/>
      <w:hyperlink r:id="rId6" w:anchor="opus_detail_1850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fsätze zum Hochschulrecht" w:history="1">
        <w:bookmarkStart w:id="12" w:name="opus_96922"/>
        <w:r>
          <w:rPr>
            <w:color w:val="BD2826"/>
            <w:bdr w:val="none" w:sz="0" w:space="0" w:color="auto"/>
            <w:lang w:val="de" w:eastAsia="de"/>
          </w:rPr>
          <w:t>Aufsätze zum Hochschulrecht</w:t>
        </w:r>
      </w:hyperlink>
      <w:bookmarkEnd w:id="12"/>
      <w:hyperlink r:id="rId6" w:anchor="opus_detail_96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chtsprechung zum Hochschulrecht" w:history="1">
        <w:bookmarkStart w:id="13" w:name="opus_96581"/>
        <w:r>
          <w:rPr>
            <w:color w:val="BD2826"/>
            <w:bdr w:val="none" w:sz="0" w:space="0" w:color="auto"/>
            <w:lang w:val="de" w:eastAsia="de"/>
          </w:rPr>
          <w:t>Rechtsprechung zum Hochschulrecht</w:t>
        </w:r>
      </w:hyperlink>
      <w:bookmarkEnd w:id="13"/>
      <w:hyperlink r:id="rId6" w:anchor="opus_detail_965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ochschulrecht PLUS Texte" w:history="1">
        <w:bookmarkStart w:id="14" w:name="opus_95942"/>
        <w:r>
          <w:rPr>
            <w:color w:val="BD2826"/>
            <w:bdr w:val="none" w:sz="0" w:space="0" w:color="auto"/>
            <w:lang w:val="de" w:eastAsia="de"/>
          </w:rPr>
          <w:t>Normen zum Hochschulrecht</w:t>
        </w:r>
      </w:hyperlink>
      <w:bookmarkEnd w:id="14"/>
      <w:hyperlink r:id="rId6" w:anchor="opus_detail_95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N" w:history="1">
        <w:bookmarkStart w:id="15" w:name="opus_9582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5"/>
      <w:hyperlink r:id="rId6" w:anchor="opus_detail_95821" w:tooltip="Zur Werksübersicht springen" w:history="1"/>
    </w:p>
    <w:sectPr>
      <w:headerReference w:type="default" r:id="rId22"/>
      <w:footerReference w:type="default" r:id="rId2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hitsred">
    <w:name w:val="hitsred"/>
    <w:basedOn w:val="Normal"/>
    <w:rPr>
      <w:color w:val="BD2826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08?opusTitle=BeckOK+HochschulR+Hessen" TargetMode="External" /><Relationship Id="rId11" Type="http://schemas.openxmlformats.org/officeDocument/2006/relationships/hyperlink" Target="https://beck-online.beck.de/Werk/19752?opusTitle=BeckOK+HochschulR+Niedersachsen" TargetMode="External" /><Relationship Id="rId12" Type="http://schemas.openxmlformats.org/officeDocument/2006/relationships/hyperlink" Target="https://beck-online.beck.de/Werk/18590?opusTitle=EppingNHG" TargetMode="External" /><Relationship Id="rId13" Type="http://schemas.openxmlformats.org/officeDocument/2006/relationships/hyperlink" Target="https://beck-online.beck.de/Werk/19753?opusTitle=BeckOK+HochschulR+NRW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4132?opusTitle=Morgenroth" TargetMode="External" /><Relationship Id="rId16" Type="http://schemas.openxmlformats.org/officeDocument/2006/relationships/hyperlink" Target="https://beck-online.beck.de/Werk/15115?opusTitle=Fischer%2fJeremias%2fDieterich" TargetMode="External" /><Relationship Id="rId17" Type="http://schemas.openxmlformats.org/officeDocument/2006/relationships/hyperlink" Target="https://beck-online.beck.de/Werk/18455?opusTitle=Ramsauer%2fStallbaum+BAf&#246;G" TargetMode="External" /><Relationship Id="rId18" Type="http://schemas.openxmlformats.org/officeDocument/2006/relationships/hyperlink" Target="https://beck-online.beck.de/?typ=searchlink&amp;hitlisthead=Aufs&#228;tze zum Hochschulrecht&amp;query=spubtyp0:%22aufs%22+AND+preismodul:BOHSRP&amp;rbsort=date" TargetMode="External" /><Relationship Id="rId19" Type="http://schemas.openxmlformats.org/officeDocument/2006/relationships/hyperlink" Target="https://beck-online.beck.de/?typ=searchlink&amp;hitlisthead=Rechtsprechung zum Hochschulrecht&amp;query=spubtyp0:%22ent%22+AND+preismodul:BOHSR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5942?cat=coll&amp;xml=gesetze%2Ffach&amp;coll=Normen zum Hochschulrecht" TargetMode="External" /><Relationship Id="rId21" Type="http://schemas.openxmlformats.org/officeDocument/2006/relationships/hyperlink" Target="https://beck-online.beck.de/Sammlungen/95821?cat=coll&amp;xml=gesetze%2Fbund&amp;coll=Wichtigste Normen %28rechtsgebiets&#252;bergreifend%29&amp;opusTitle=WN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51?opusTitle=BeckOK+HochschulR+Baden-W&#252;rttember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5630?opusTitle=BeckOK+HochschulR+Bayern" TargetMode="External" /><Relationship Id="rId8" Type="http://schemas.openxmlformats.org/officeDocument/2006/relationships/hyperlink" Target="https://beck-online.beck.de/Werk/8297?opusTitle=Knopp%2fPeine%2fTopel" TargetMode="External" /><Relationship Id="rId9" Type="http://schemas.openxmlformats.org/officeDocument/2006/relationships/hyperlink" Target="https://beck-online.beck.de/Werk/7979?opusTitle=Neukirchen%2fReu&#223;ow%2fSchombu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Hochschulrecht PLUS - beck-online</dc:title>
  <cp:revision>0</cp:revision>
</cp:coreProperties>
</file>