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300-Z-NJW-B-2024-S-1711-RN-36">
    <w:name w:val="Y-300-Z-NJW-B-2024-S-1711-RN-36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