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Zivilrecht OPTIMUM International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Internationales 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Ferrari" w:history="1">
        <w:bookmarkStart w:id="0" w:name="opus_151321"/>
        <w:r>
          <w:rPr>
            <w:color w:val="BD2826"/>
            <w:bdr w:val="none" w:sz="0" w:space="0" w:color="auto"/>
            <w:lang w:val="de" w:eastAsia="de"/>
          </w:rPr>
          <w:t>Ferrari/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Kieninger/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Mankowski u.a., Internationales Vertragsrecht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0"/>
      <w:hyperlink r:id="rId6" w:anchor="opus_detail_1513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Kröll" w:history="1">
        <w:bookmarkStart w:id="1" w:name="opus_151322"/>
        <w:r>
          <w:rPr>
            <w:color w:val="BD2826"/>
            <w:bdr w:val="none" w:sz="0" w:space="0" w:color="auto"/>
            <w:lang w:val="de" w:eastAsia="de"/>
          </w:rPr>
          <w:t>Kröll/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Mistelis/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Perales Viscasillas, UN Convention on Contracts for the International Sale of Goods (CISG)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"/>
      <w:hyperlink r:id="rId6" w:anchor="opus_detail_1513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Ostendorf, Englisches Recht in der Vertragsgestalt" w:history="1">
        <w:bookmarkStart w:id="2" w:name="opus_153523"/>
        <w:r>
          <w:rPr>
            <w:color w:val="BD2826"/>
            <w:bdr w:val="none" w:sz="0" w:space="0" w:color="auto"/>
            <w:lang w:val="de" w:eastAsia="de"/>
          </w:rPr>
          <w:t>Ostendorf, Englisches Recht in der Vertragsgestaltung</w:t>
        </w:r>
      </w:hyperlink>
      <w:bookmarkEnd w:id="2"/>
      <w:hyperlink r:id="rId6" w:anchor="opus_detail_1535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Piltz" w:history="1">
        <w:bookmarkStart w:id="3" w:name="opus_151324"/>
        <w:r>
          <w:rPr>
            <w:color w:val="BD2826"/>
            <w:bdr w:val="none" w:sz="0" w:space="0" w:color="auto"/>
            <w:lang w:val="de" w:eastAsia="de"/>
          </w:rPr>
          <w:t>Piltz, Internationales Kaufrecht</w:t>
        </w:r>
      </w:hyperlink>
      <w:bookmarkEnd w:id="3"/>
      <w:hyperlink r:id="rId6" w:anchor="opus_detail_1513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Schlechtriem" w:history="1">
        <w:bookmarkStart w:id="4" w:name="opus_151325"/>
        <w:r>
          <w:rPr>
            <w:color w:val="BD2826"/>
            <w:bdr w:val="none" w:sz="0" w:space="0" w:color="auto"/>
            <w:lang w:val="de" w:eastAsia="de"/>
          </w:rPr>
          <w:t>Schlechtriem/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Schwenzer/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Schroeter, Kommentar zum UN-Kaufrecht (CISG)</w:t>
        </w:r>
      </w:hyperlink>
      <w:bookmarkEnd w:id="4"/>
      <w:hyperlink r:id="rId6" w:anchor="opus_detail_1513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Czernich/Geimer" w:history="1">
        <w:bookmarkStart w:id="5" w:name="opus_151326"/>
        <w:r>
          <w:rPr>
            <w:color w:val="BD2826"/>
            <w:bdr w:val="none" w:sz="0" w:space="0" w:color="auto"/>
            <w:lang w:val="de" w:eastAsia="de"/>
          </w:rPr>
          <w:t>Czernich/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Geimer, Streitbeilegungsklauseln im internationalen Vertragsrecht</w:t>
        </w:r>
      </w:hyperlink>
      <w:bookmarkEnd w:id="5"/>
      <w:hyperlink r:id="rId6" w:anchor="opus_detail_1513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Gebauer/Wiedmann" w:history="1">
        <w:bookmarkStart w:id="6" w:name="opus_164823"/>
        <w:r>
          <w:rPr>
            <w:color w:val="BD2826"/>
            <w:bdr w:val="none" w:sz="0" w:space="0" w:color="auto"/>
            <w:lang w:val="de" w:eastAsia="de"/>
          </w:rPr>
          <w:t>Gebauer/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Wiedmann, Europäisches Zivilrecht</w:t>
        </w:r>
      </w:hyperlink>
      <w:bookmarkEnd w:id="6"/>
      <w:hyperlink r:id="rId6" w:anchor="opus_detail_1648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Geimer/Schütze" w:history="1">
        <w:bookmarkStart w:id="7" w:name="opus_151327"/>
        <w:r>
          <w:rPr>
            <w:color w:val="BD2826"/>
            <w:bdr w:val="none" w:sz="0" w:space="0" w:color="auto"/>
            <w:lang w:val="de" w:eastAsia="de"/>
          </w:rPr>
          <w:t>Geimer/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Schütze, Europäisches Zivilverfahrensrecht</w:t>
        </w:r>
      </w:hyperlink>
      <w:bookmarkEnd w:id="7"/>
      <w:hyperlink r:id="rId6" w:anchor="opus_detail_1513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Geimer/Schütze" w:history="1">
        <w:bookmarkStart w:id="8" w:name="opus_176041"/>
        <w:r>
          <w:rPr>
            <w:color w:val="BD2826"/>
            <w:bdr w:val="none" w:sz="0" w:space="0" w:color="auto"/>
            <w:lang w:val="de" w:eastAsia="de"/>
          </w:rPr>
          <w:t>Geimer/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Schütze, Internationaler Rechtsverkehr in Zivil- und Handelssachen</w:t>
        </w:r>
      </w:hyperlink>
      <w:bookmarkEnd w:id="8"/>
      <w:hyperlink r:id="rId6" w:anchor="opus_detail_1760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Dauses" w:history="1">
        <w:bookmarkStart w:id="9" w:name="opus_151334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Europ. Intern. Privatrecht)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</w:t>
        </w:r>
      </w:hyperlink>
      <w:bookmarkEnd w:id="9"/>
      <w:hyperlink r:id="rId6" w:anchor="opus_detail_1513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Dauses" w:history="1">
        <w:bookmarkStart w:id="10" w:name="opus_151335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Europ. Intern. Zivilverfahrensrecht)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0"/>
      <w:hyperlink r:id="rId6" w:anchor="opus_detail_1513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Dauses" w:history="1">
        <w:bookmarkStart w:id="11" w:name="opus_162110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Verbraucherrecht)</w:t>
        </w:r>
      </w:hyperlink>
      <w:bookmarkEnd w:id="11"/>
      <w:hyperlink r:id="rId6" w:anchor="opus_detail_1621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FS Geimer 2017" w:history="1">
        <w:bookmarkStart w:id="12" w:name="opus_153553"/>
        <w:r>
          <w:rPr>
            <w:color w:val="BD2826"/>
            <w:bdr w:val="none" w:sz="0" w:space="0" w:color="auto"/>
            <w:lang w:val="de" w:eastAsia="de"/>
          </w:rPr>
          <w:t>Fairness Justice Equity – Festschrift für Reinhold Geimer zum 80. Geburtstag</w:t>
        </w:r>
      </w:hyperlink>
      <w:bookmarkEnd w:id="12"/>
      <w:hyperlink r:id="rId6" w:anchor="opus_detail_15355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Bürgerliches 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BeckOGK" w:history="1">
        <w:bookmarkStart w:id="13" w:name="opus_151558"/>
        <w:r>
          <w:rPr>
            <w:color w:val="BD2826"/>
            <w:bdr w:val="none" w:sz="0" w:space="0" w:color="auto"/>
            <w:lang w:val="de" w:eastAsia="de"/>
          </w:rPr>
          <w:t>beck-online.GROSSKOMMENTAR zum Zivilrecht</w:t>
        </w:r>
      </w:hyperlink>
      <w:bookmarkEnd w:id="13"/>
      <w:hyperlink r:id="rId6" w:anchor="opus_detail_151558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14" w:name="opus_151337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zum BGB </w:t>
      </w:r>
      <w:bookmarkEnd w:id="14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51337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0" w:tgtFrame="_self" w:tooltip="MüKo" w:history="1">
        <w:bookmarkStart w:id="15" w:name="opus_155008"/>
        <w:r>
          <w:rPr>
            <w:color w:val="BD2826"/>
            <w:bdr w:val="none" w:sz="0" w:space="0" w:color="auto"/>
            <w:lang w:val="de" w:eastAsia="de"/>
          </w:rPr>
          <w:t>Münchener Kommentar zum BGB, Bd. 1 §§ 1 - 240, Allg. PersR, ProstG, AGG</w:t>
        </w:r>
      </w:hyperlink>
      <w:bookmarkEnd w:id="1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1" w:tgtFrame="_self" w:tooltip="MüKo" w:history="1">
        <w:bookmarkStart w:id="16" w:name="opus_164840"/>
        <w:r>
          <w:rPr>
            <w:color w:val="BD2826"/>
            <w:bdr w:val="none" w:sz="0" w:space="0" w:color="auto"/>
            <w:lang w:val="de" w:eastAsia="de"/>
          </w:rPr>
          <w:t>Münchener Kommentar zum BGB, Bd. 2 §§ 241 - 310</w:t>
        </w:r>
      </w:hyperlink>
      <w:bookmarkEnd w:id="1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2" w:tgtFrame="_self" w:tooltip="MüKo" w:history="1">
        <w:bookmarkStart w:id="17" w:name="opus_164856"/>
        <w:r>
          <w:rPr>
            <w:color w:val="BD2826"/>
            <w:bdr w:val="none" w:sz="0" w:space="0" w:color="auto"/>
            <w:lang w:val="de" w:eastAsia="de"/>
          </w:rPr>
          <w:t>Münchener Kommentar zum BGB, Bd. 3 §§ 311 - 432</w:t>
        </w:r>
      </w:hyperlink>
      <w:bookmarkEnd w:id="1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3" w:tgtFrame="_self" w:tooltip="MüKo" w:history="1">
        <w:bookmarkStart w:id="18" w:name="opus_151341"/>
        <w:r>
          <w:rPr>
            <w:color w:val="BD2826"/>
            <w:bdr w:val="none" w:sz="0" w:space="0" w:color="auto"/>
            <w:lang w:val="de" w:eastAsia="de"/>
          </w:rPr>
          <w:t>Münchener Kommentar zum BGB, Bd. 4 Schuldrecht Besonderer Teil I §§ 433 - 534, Finanzierungsleasing, CISG</w:t>
        </w:r>
      </w:hyperlink>
      <w:bookmarkEnd w:id="1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4" w:tgtFrame="_self" w:tooltip="MüKo" w:history="1">
        <w:bookmarkStart w:id="19" w:name="opus_174078"/>
        <w:r>
          <w:rPr>
            <w:color w:val="BD2826"/>
            <w:bdr w:val="none" w:sz="0" w:space="0" w:color="auto"/>
            <w:lang w:val="de" w:eastAsia="de"/>
          </w:rPr>
          <w:t>Münchener Kommentar zum BGB, Bd. 4/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 Schuldrecht Besonderer Teil I §§ 481-534, Finanzierungsleasing</w:t>
        </w:r>
      </w:hyperlink>
      <w:bookmarkEnd w:id="1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5" w:tgtFrame="_self" w:tooltip="MüKo" w:history="1">
        <w:bookmarkStart w:id="20" w:name="opus_174042"/>
        <w:r>
          <w:rPr>
            <w:color w:val="BD2826"/>
            <w:bdr w:val="none" w:sz="0" w:space="0" w:color="auto"/>
            <w:lang w:val="de" w:eastAsia="de"/>
          </w:rPr>
          <w:t>Münchener Kommentar zum BGB, Bd. 5 Schuldrecht, Besonderer Teil II §§ 535-630h, BetrKV, HeizkostenV, WärmeLV, WBVG, EFZG, TzBfG, KSchG, MiLoG</w:t>
        </w:r>
      </w:hyperlink>
      <w:bookmarkEnd w:id="2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6" w:tgtFrame="_self" w:tooltip="MüKo" w:history="1">
        <w:bookmarkStart w:id="21" w:name="opus_173238"/>
        <w:r>
          <w:rPr>
            <w:color w:val="BD2826"/>
            <w:bdr w:val="none" w:sz="0" w:space="0" w:color="auto"/>
            <w:lang w:val="de" w:eastAsia="de"/>
          </w:rPr>
          <w:t>Münchener Kommentar zum BGB, Bd. 6 Schuldrecht Besonderer Teil III (§§ 631-704)</w:t>
        </w:r>
      </w:hyperlink>
      <w:bookmarkEnd w:id="2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7" w:tgtFrame="_self" w:tooltip="MüKo" w:history="1">
        <w:bookmarkStart w:id="22" w:name="opus_182712"/>
        <w:r>
          <w:rPr>
            <w:color w:val="BD2826"/>
            <w:bdr w:val="none" w:sz="0" w:space="0" w:color="auto"/>
            <w:lang w:val="de" w:eastAsia="de"/>
          </w:rPr>
          <w:t>Münchener Kommentar zum BGB, Bd. 7 (Auszug GbR, PartG)</w:t>
        </w:r>
      </w:hyperlink>
      <w:bookmarkEnd w:id="2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8" w:tgtFrame="_self" w:tooltip="MüKo" w:history="1">
        <w:bookmarkStart w:id="23" w:name="opus_183664"/>
        <w:r>
          <w:rPr>
            <w:color w:val="BD2826"/>
            <w:bdr w:val="none" w:sz="0" w:space="0" w:color="auto"/>
            <w:lang w:val="de" w:eastAsia="de"/>
          </w:rPr>
          <w:t>Münchener Kommentar zum BGB, Bd. 7 §§ 705 - 853, PartGG, ProdHaftG</w:t>
        </w:r>
      </w:hyperlink>
      <w:bookmarkEnd w:id="2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9" w:tgtFrame="_self" w:tooltip="MüKo" w:history="1">
        <w:bookmarkStart w:id="24" w:name="opus_174061"/>
        <w:r>
          <w:rPr>
            <w:color w:val="BD2826"/>
            <w:bdr w:val="none" w:sz="0" w:space="0" w:color="auto"/>
            <w:lang w:val="de" w:eastAsia="de"/>
          </w:rPr>
          <w:t>Münchener Kommentar zum BGB, Bd. 8 Sachenrecht §§ 854-1296, WEG, ErbbauRG</w:t>
        </w:r>
      </w:hyperlink>
      <w:bookmarkEnd w:id="2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0" w:tgtFrame="_self" w:tooltip="MüKo" w:history="1">
        <w:bookmarkStart w:id="25" w:name="opus_165082"/>
        <w:r>
          <w:rPr>
            <w:color w:val="BD2826"/>
            <w:bdr w:val="none" w:sz="0" w:space="0" w:color="auto"/>
            <w:lang w:val="de" w:eastAsia="de"/>
          </w:rPr>
          <w:t>Münchener Kommentar zum BGB, Bd. 9 §§ 1297-1588 VersAusglG, GewSchG, LPartG</w:t>
        </w:r>
      </w:hyperlink>
      <w:bookmarkEnd w:id="2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1" w:tgtFrame="_self" w:tooltip="MüKo" w:history="1">
        <w:bookmarkStart w:id="26" w:name="opus_183468"/>
        <w:r>
          <w:rPr>
            <w:color w:val="BD2826"/>
            <w:bdr w:val="none" w:sz="0" w:space="0" w:color="auto"/>
            <w:lang w:val="de" w:eastAsia="de"/>
          </w:rPr>
          <w:t>Münchener Kommentar zum BGB, Bd. 10, Familienrecht II §§ 1589 - 1921, RelKErzG, VBVG, SGB VIII, SaRegG</w:t>
        </w:r>
      </w:hyperlink>
      <w:bookmarkEnd w:id="2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2" w:tgtFrame="_self" w:tooltip="MüKo" w:history="1">
        <w:bookmarkStart w:id="27" w:name="opus_166932"/>
        <w:r>
          <w:rPr>
            <w:color w:val="BD2826"/>
            <w:bdr w:val="none" w:sz="0" w:space="0" w:color="auto"/>
            <w:lang w:val="de" w:eastAsia="de"/>
          </w:rPr>
          <w:t>Münchener Kommentar zum BGB, Bd. 11 Erbrecht §§ 1922-2385, §§ 27-35 BeurkG</w:t>
        </w:r>
      </w:hyperlink>
      <w:bookmarkEnd w:id="2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3" w:tgtFrame="_self" w:tooltip="MüKo" w:history="1">
        <w:bookmarkStart w:id="28" w:name="opus_186032"/>
        <w:r>
          <w:rPr>
            <w:color w:val="BD2826"/>
            <w:bdr w:val="none" w:sz="0" w:space="0" w:color="auto"/>
            <w:lang w:val="de" w:eastAsia="de"/>
          </w:rPr>
          <w:t>Münchener Kommentar zum BGB, Bd. 12 Internationales Privatrecht I, Europäisches Kollisionsrecht, Einführungsgesetz zum Bürgerlichen Gesetzbuche (Art. 1 – 26)</w:t>
        </w:r>
      </w:hyperlink>
      <w:bookmarkEnd w:id="2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4" w:tgtFrame="_self" w:tooltip="MüKo" w:history="1">
        <w:bookmarkStart w:id="29" w:name="opus_151351"/>
        <w:r>
          <w:rPr>
            <w:color w:val="BD2826"/>
            <w:bdr w:val="none" w:sz="0" w:space="0" w:color="auto"/>
            <w:lang w:val="de" w:eastAsia="de"/>
          </w:rPr>
          <w:t>Münchener Kommentar zum BGB, Bd. 13 IPR II, IntWR, Art. 50–253 EGBGB</w:t>
        </w:r>
      </w:hyperlink>
      <w:bookmarkEnd w:id="2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BeckOK BGB" w:history="1">
        <w:bookmarkStart w:id="30" w:name="opus_196047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0"/>
      <w:hyperlink r:id="rId6" w:anchor="opus_detail_1960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Staudinger/Artz, Neues Kaufrecht und Verträge über" w:history="1">
        <w:bookmarkStart w:id="31" w:name="opus_165613"/>
        <w:r>
          <w:rPr>
            <w:color w:val="BD2826"/>
            <w:bdr w:val="none" w:sz="0" w:space="0" w:color="auto"/>
            <w:lang w:val="de" w:eastAsia="de"/>
          </w:rPr>
          <w:t>Staudinger/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Artz, Neues Kaufrecht und Verträge über digitale Produkte</w:t>
        </w:r>
      </w:hyperlink>
      <w:bookmarkEnd w:id="31"/>
      <w:hyperlink r:id="rId6" w:anchor="opus_detail_1656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Martens, Schuldrechtsdigitalisierung" w:history="1">
        <w:bookmarkStart w:id="32" w:name="opus_165605"/>
        <w:r>
          <w:rPr>
            <w:color w:val="BD2826"/>
            <w:bdr w:val="none" w:sz="0" w:space="0" w:color="auto"/>
            <w:lang w:val="de" w:eastAsia="de"/>
          </w:rPr>
          <w:t>Martens, Schuldrechtsdigitalisierung</w:t>
        </w:r>
      </w:hyperlink>
      <w:bookmarkEnd w:id="32"/>
      <w:hyperlink r:id="rId6" w:anchor="opus_detail_1656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Bergmann, Das neue Reiserecht" w:history="1">
        <w:bookmarkStart w:id="33" w:name="opus_151362"/>
        <w:r>
          <w:rPr>
            <w:color w:val="BD2826"/>
            <w:bdr w:val="none" w:sz="0" w:space="0" w:color="auto"/>
            <w:lang w:val="de" w:eastAsia="de"/>
          </w:rPr>
          <w:t>Bergmann, Das neue Reiserecht</w:t>
        </w:r>
      </w:hyperlink>
      <w:bookmarkEnd w:id="33"/>
      <w:hyperlink r:id="rId6" w:anchor="opus_detail_1513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BeckOK Fluggastrechte-VO" w:history="1">
        <w:bookmarkStart w:id="34" w:name="opus_193173"/>
        <w:r>
          <w:rPr>
            <w:color w:val="BD2826"/>
            <w:bdr w:val="none" w:sz="0" w:space="0" w:color="auto"/>
            <w:lang w:val="de" w:eastAsia="de"/>
          </w:rPr>
          <w:t>BeckOK Fluggastrechte-Verordnung, Schmid</w:t>
        </w:r>
      </w:hyperlink>
      <w:bookmarkEnd w:id="34"/>
      <w:hyperlink r:id="rId6" w:anchor="opus_detail_1931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SWK-NachbarR" w:history="1">
        <w:bookmarkStart w:id="35" w:name="opus_153841"/>
        <w:r>
          <w:rPr>
            <w:color w:val="BD2826"/>
            <w:bdr w:val="none" w:sz="0" w:space="0" w:color="auto"/>
            <w:lang w:val="de" w:eastAsia="de"/>
          </w:rPr>
          <w:t>Jeromin/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Klose/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Schulte Beerbühl, StichwortKommentar Nachbarrecht</w:t>
        </w:r>
      </w:hyperlink>
      <w:bookmarkEnd w:id="35"/>
      <w:hyperlink r:id="rId6" w:anchor="opus_detail_1538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Reisemängel" w:history="1">
        <w:bookmarkStart w:id="36" w:name="opus_151373"/>
        <w:r>
          <w:rPr>
            <w:color w:val="BD2826"/>
            <w:bdr w:val="none" w:sz="0" w:space="0" w:color="auto"/>
            <w:lang w:val="de" w:eastAsia="de"/>
          </w:rPr>
          <w:t>Schattenkirchner, Preisminderung bei Reisemängeln</w:t>
        </w:r>
      </w:hyperlink>
      <w:bookmarkEnd w:id="36"/>
      <w:hyperlink r:id="rId6" w:anchor="opus_detail_1513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Wolf/Lindacher/Pfeiffer, AGB-Recht" w:history="1">
        <w:bookmarkStart w:id="37" w:name="opus_151560"/>
        <w:r>
          <w:rPr>
            <w:color w:val="BD2826"/>
            <w:bdr w:val="none" w:sz="0" w:space="0" w:color="auto"/>
            <w:lang w:val="de" w:eastAsia="de"/>
          </w:rPr>
          <w:t>Wolf/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Lindacher/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Pfeiffer, AGB-Recht</w:t>
        </w:r>
      </w:hyperlink>
      <w:bookmarkEnd w:id="37"/>
      <w:hyperlink r:id="rId6" w:anchor="opus_detail_1515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Leuschner, AGB-Recht" w:history="1">
        <w:bookmarkStart w:id="38" w:name="opus_152288"/>
        <w:r>
          <w:rPr>
            <w:color w:val="BD2826"/>
            <w:bdr w:val="none" w:sz="0" w:space="0" w:color="auto"/>
            <w:lang w:val="de" w:eastAsia="de"/>
          </w:rPr>
          <w:t>Leuschner, AGB-Recht im unternehmerischen Rechtsverkehr</w:t>
        </w:r>
      </w:hyperlink>
      <w:bookmarkEnd w:id="38"/>
      <w:hyperlink r:id="rId6" w:anchor="opus_detail_1522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Graf von Westphalen" w:history="1">
        <w:bookmarkStart w:id="39" w:name="opus_177866"/>
        <w:r>
          <w:rPr>
            <w:color w:val="BD2826"/>
            <w:bdr w:val="none" w:sz="0" w:space="0" w:color="auto"/>
            <w:lang w:val="de" w:eastAsia="de"/>
          </w:rPr>
          <w:t>Westphalen, Graf von/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Thüsing/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Pamp, Vertragsrecht und AGB-Klauselwerke</w:t>
        </w:r>
      </w:hyperlink>
      <w:bookmarkEnd w:id="39"/>
      <w:hyperlink r:id="rId6" w:anchor="opus_detail_1778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AGB-Recht" w:history="1">
        <w:bookmarkStart w:id="40" w:name="opus_159188"/>
        <w:r>
          <w:rPr>
            <w:color w:val="BD2826"/>
            <w:bdr w:val="none" w:sz="0" w:space="0" w:color="auto"/>
            <w:lang w:val="de" w:eastAsia="de"/>
          </w:rPr>
          <w:t>Stoffels, AGB-Recht</w:t>
        </w:r>
      </w:hyperlink>
      <w:bookmarkEnd w:id="40"/>
      <w:hyperlink r:id="rId6" w:anchor="opus_detail_1591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Graf von Westphalen" w:history="1">
        <w:bookmarkStart w:id="41" w:name="opus_181591"/>
        <w:r>
          <w:rPr>
            <w:color w:val="BD2826"/>
            <w:bdr w:val="none" w:sz="0" w:space="0" w:color="auto"/>
            <w:lang w:val="de" w:eastAsia="de"/>
          </w:rPr>
          <w:t>Westphalen, Graf von, Allgemeine Verkaufsbedingungen</w:t>
        </w:r>
      </w:hyperlink>
      <w:bookmarkEnd w:id="41"/>
      <w:hyperlink r:id="rId6" w:anchor="opus_detail_1815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Graf von Westphalen" w:history="1">
        <w:bookmarkStart w:id="42" w:name="opus_177353"/>
        <w:r>
          <w:rPr>
            <w:color w:val="BD2826"/>
            <w:bdr w:val="none" w:sz="0" w:space="0" w:color="auto"/>
            <w:lang w:val="de" w:eastAsia="de"/>
          </w:rPr>
          <w:t>Westphalen, Graf von, Allgemeine Einkaufsbedingungen</w:t>
        </w:r>
      </w:hyperlink>
      <w:bookmarkEnd w:id="42"/>
      <w:hyperlink r:id="rId6" w:anchor="opus_detail_1773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Jahnke/Burmann" w:history="1">
        <w:bookmarkStart w:id="43" w:name="opus_163930"/>
        <w:r>
          <w:rPr>
            <w:color w:val="BD2826"/>
            <w:bdr w:val="none" w:sz="0" w:space="0" w:color="auto"/>
            <w:lang w:val="de" w:eastAsia="de"/>
          </w:rPr>
          <w:t>Jahnke/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Burmann, Handbuch Personenschadensrecht</w:t>
        </w:r>
      </w:hyperlink>
      <w:bookmarkEnd w:id="43"/>
      <w:hyperlink r:id="rId6" w:anchor="opus_detail_1639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Hensen, Tierhalterhaftung" w:history="1">
        <w:bookmarkStart w:id="44" w:name="opus_180002"/>
        <w:r>
          <w:rPr>
            <w:color w:val="BD2826"/>
            <w:bdr w:val="none" w:sz="0" w:space="0" w:color="auto"/>
            <w:lang w:val="de" w:eastAsia="de"/>
          </w:rPr>
          <w:t>Hensen, Tierhalterhaftung</w:t>
        </w:r>
      </w:hyperlink>
      <w:bookmarkEnd w:id="44"/>
      <w:hyperlink r:id="rId6" w:anchor="opus_detail_1800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Küppersbusch/Höher" w:history="1">
        <w:bookmarkStart w:id="45" w:name="opus_196642"/>
        <w:r>
          <w:rPr>
            <w:color w:val="BD2826"/>
            <w:bdr w:val="none" w:sz="0" w:space="0" w:color="auto"/>
            <w:lang w:val="de" w:eastAsia="de"/>
          </w:rPr>
          <w:t>Küppersbusch/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Höher, Ersatzansprüche bei Personenschaden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Neuauflage</w:t>
        </w:r>
      </w:hyperlink>
      <w:bookmarkEnd w:id="45"/>
      <w:hyperlink r:id="rId6" w:anchor="opus_detail_1966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Foerste/Graf von Westphalen" w:history="1">
        <w:bookmarkStart w:id="46" w:name="opus_193933"/>
        <w:r>
          <w:rPr>
            <w:color w:val="BD2826"/>
            <w:bdr w:val="none" w:sz="0" w:space="0" w:color="auto"/>
            <w:lang w:val="de" w:eastAsia="de"/>
          </w:rPr>
          <w:t>Foerste/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Graf von Westphalen, Produkthaftungshandbuch</w:t>
        </w:r>
      </w:hyperlink>
      <w:bookmarkEnd w:id="46"/>
      <w:hyperlink r:id="rId6" w:anchor="opus_detail_1939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Lenz" w:history="1">
        <w:bookmarkStart w:id="47" w:name="opus_163996"/>
        <w:r>
          <w:rPr>
            <w:color w:val="BD2826"/>
            <w:bdr w:val="none" w:sz="0" w:space="0" w:color="auto"/>
            <w:lang w:val="de" w:eastAsia="de"/>
          </w:rPr>
          <w:t>Lenz, Produkthaftung</w:t>
        </w:r>
      </w:hyperlink>
      <w:bookmarkEnd w:id="47"/>
      <w:hyperlink r:id="rId6" w:anchor="opus_detail_1639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Geiß" w:history="1">
        <w:bookmarkStart w:id="48" w:name="opus_162001"/>
        <w:r>
          <w:rPr>
            <w:color w:val="BD2826"/>
            <w:bdr w:val="none" w:sz="0" w:space="0" w:color="auto"/>
            <w:lang w:val="de" w:eastAsia="de"/>
          </w:rPr>
          <w:t>Geiß/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Greiner, Arzthaftpflichtrecht</w:t>
        </w:r>
      </w:hyperlink>
      <w:bookmarkEnd w:id="48"/>
      <w:hyperlink r:id="rId6" w:anchor="opus_detail_1620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Servatius" w:history="1">
        <w:bookmarkStart w:id="49" w:name="opus_177727"/>
        <w:r>
          <w:rPr>
            <w:color w:val="BD2826"/>
            <w:bdr w:val="none" w:sz="0" w:space="0" w:color="auto"/>
            <w:lang w:val="de" w:eastAsia="de"/>
          </w:rPr>
          <w:t>Servatius, Gesellschaft bürgerlichen Rechts: GbR</w:t>
        </w:r>
      </w:hyperlink>
      <w:bookmarkEnd w:id="49"/>
      <w:hyperlink r:id="rId6" w:anchor="opus_detail_1777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Schlüter" w:history="1">
        <w:bookmarkStart w:id="50" w:name="opus_151382"/>
        <w:r>
          <w:rPr>
            <w:color w:val="BD2826"/>
            <w:bdr w:val="none" w:sz="0" w:space="0" w:color="auto"/>
            <w:lang w:val="de" w:eastAsia="de"/>
          </w:rPr>
          <w:t>Schlüter/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Stolte, Stiftungsrecht</w:t>
        </w:r>
      </w:hyperlink>
      <w:bookmarkEnd w:id="50"/>
      <w:hyperlink r:id="rId6" w:anchor="opus_detail_1513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Sauter" w:history="1">
        <w:bookmarkStart w:id="51" w:name="opus_151383"/>
        <w:r>
          <w:rPr>
            <w:color w:val="BD2826"/>
            <w:bdr w:val="none" w:sz="0" w:space="0" w:color="auto"/>
            <w:lang w:val="de" w:eastAsia="de"/>
          </w:rPr>
          <w:t>Sauter/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Schweyer/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Waldner, Der eingetragene Verein</w:t>
        </w:r>
      </w:hyperlink>
      <w:bookmarkEnd w:id="51"/>
      <w:hyperlink r:id="rId6" w:anchor="opus_detail_1513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Rösler/Wimmer/Lang" w:history="1">
        <w:bookmarkStart w:id="52" w:name="opus_164936"/>
        <w:r>
          <w:rPr>
            <w:color w:val="BD2826"/>
            <w:bdr w:val="none" w:sz="0" w:space="0" w:color="auto"/>
            <w:lang w:val="de" w:eastAsia="de"/>
          </w:rPr>
          <w:t>Rösler/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Wimmer/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Lang, Vorzeitige Beendigung von Darlehensverträgen</w:t>
        </w:r>
      </w:hyperlink>
      <w:bookmarkEnd w:id="52"/>
      <w:hyperlink r:id="rId6" w:anchor="opus_detail_16493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Zivilverfahren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BeckOK ZPO" w:history="1">
        <w:bookmarkStart w:id="53" w:name="opus_192943"/>
        <w:r>
          <w:rPr>
            <w:color w:val="BD2826"/>
            <w:bdr w:val="none" w:sz="0" w:space="0" w:color="auto"/>
            <w:lang w:val="de" w:eastAsia="de"/>
          </w:rPr>
          <w:t>BeckOK ZPO, Vorwerk/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Wolf</w:t>
        </w:r>
      </w:hyperlink>
      <w:bookmarkEnd w:id="53"/>
      <w:hyperlink r:id="rId6" w:anchor="opus_detail_1929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Anders/Gehle" w:history="1">
        <w:bookmarkStart w:id="54" w:name="opus_184982"/>
        <w:r>
          <w:rPr>
            <w:color w:val="BD2826"/>
            <w:bdr w:val="none" w:sz="0" w:space="0" w:color="auto"/>
            <w:lang w:val="de" w:eastAsia="de"/>
          </w:rPr>
          <w:t>Anders/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Gehle, ZPO</w:t>
        </w:r>
      </w:hyperlink>
      <w:bookmarkEnd w:id="54"/>
      <w:hyperlink r:id="rId6" w:anchor="opus_detail_1849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Musielak/Voit" w:history="1">
        <w:bookmarkStart w:id="55" w:name="opus_195549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Voit, ZPO</w:t>
        </w:r>
      </w:hyperlink>
      <w:bookmarkEnd w:id="55"/>
      <w:hyperlink r:id="rId6" w:anchor="opus_detail_1955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Musielak/Borth/Frank" w:history="1">
        <w:bookmarkStart w:id="56" w:name="opus_170061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Borth/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Frank, Familiengerichtliches Verfahren</w:t>
        </w:r>
      </w:hyperlink>
      <w:bookmarkEnd w:id="56"/>
      <w:hyperlink r:id="rId6" w:anchor="opus_detail_1700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Asmus/Waßmuth" w:history="1">
        <w:bookmarkStart w:id="57" w:name="opus_168050"/>
        <w:r>
          <w:rPr>
            <w:color w:val="BD2826"/>
            <w:bdr w:val="none" w:sz="0" w:space="0" w:color="auto"/>
            <w:lang w:val="de" w:eastAsia="de"/>
          </w:rPr>
          <w:t>Asmus/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Waßmuth, Kollektive Rechtsdurchsetzung</w:t>
        </w:r>
      </w:hyperlink>
      <w:bookmarkEnd w:id="57"/>
      <w:hyperlink r:id="rId6" w:anchor="opus_detail_1680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Weinland, Die neue Musterfeststellungsklage" w:history="1">
        <w:bookmarkStart w:id="58" w:name="opus_151403"/>
        <w:r>
          <w:rPr>
            <w:color w:val="BD2826"/>
            <w:bdr w:val="none" w:sz="0" w:space="0" w:color="auto"/>
            <w:lang w:val="de" w:eastAsia="de"/>
          </w:rPr>
          <w:t>Weinland, Die neue Musterfeststellungsklage</w:t>
        </w:r>
      </w:hyperlink>
      <w:bookmarkEnd w:id="58"/>
      <w:hyperlink r:id="rId6" w:anchor="opus_detail_151403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59" w:name="opus_151405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zur ZPO </w:t>
      </w:r>
      <w:bookmarkEnd w:id="59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5140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4" w:tgtFrame="_self" w:tooltip="MüKoZPO" w:history="1">
        <w:bookmarkStart w:id="60" w:name="opus_151406"/>
        <w:r>
          <w:rPr>
            <w:color w:val="BD2826"/>
            <w:bdr w:val="none" w:sz="0" w:space="0" w:color="auto"/>
            <w:lang w:val="de" w:eastAsia="de"/>
          </w:rPr>
          <w:t>Münchener Kommentar zur ZPO, Beilage zu Bd. 1 - Durch die COVID-19-Situation verursachte Fragestellungen im Zivilprozessrecht</w:t>
        </w:r>
      </w:hyperlink>
      <w:bookmarkEnd w:id="6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5" w:tgtFrame="_self" w:tooltip="MüKoZPO" w:history="1">
        <w:bookmarkStart w:id="61" w:name="opus_151407"/>
        <w:r>
          <w:rPr>
            <w:color w:val="BD2826"/>
            <w:bdr w:val="none" w:sz="0" w:space="0" w:color="auto"/>
            <w:lang w:val="de" w:eastAsia="de"/>
          </w:rPr>
          <w:t>Münchener Kommentar zur ZPO, Bd. 1 §§ 1-354</w:t>
        </w:r>
      </w:hyperlink>
      <w:bookmarkEnd w:id="6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6" w:tgtFrame="_self" w:tooltip="MüKoZPO" w:history="1">
        <w:bookmarkStart w:id="62" w:name="opus_151409"/>
        <w:r>
          <w:rPr>
            <w:color w:val="BD2826"/>
            <w:bdr w:val="none" w:sz="0" w:space="0" w:color="auto"/>
            <w:lang w:val="de" w:eastAsia="de"/>
          </w:rPr>
          <w:t>Münchener Kommentar zur ZPO, Bd. 2 §§ 355-945b</w:t>
        </w:r>
      </w:hyperlink>
      <w:bookmarkEnd w:id="6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7" w:tgtFrame="_self" w:tooltip="MüKoZPO" w:history="1">
        <w:bookmarkStart w:id="63" w:name="opus_156668"/>
        <w:r>
          <w:rPr>
            <w:color w:val="BD2826"/>
            <w:bdr w:val="none" w:sz="0" w:space="0" w:color="auto"/>
            <w:lang w:val="de" w:eastAsia="de"/>
          </w:rPr>
          <w:t>Münchener Kommentar zur ZPO, Bd. 3 §§ §§ 946-1120, EGZPO, GVG, EGGVG, UKlaG, Internationales und Europäisches Zivilprozessrecht</w:t>
        </w:r>
      </w:hyperlink>
      <w:bookmarkEnd w:id="6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Steinert" w:history="1">
        <w:bookmarkStart w:id="64" w:name="opus_151413"/>
        <w:r>
          <w:rPr>
            <w:color w:val="BD2826"/>
            <w:bdr w:val="none" w:sz="0" w:space="0" w:color="auto"/>
            <w:lang w:val="de" w:eastAsia="de"/>
          </w:rPr>
          <w:t>Steinert/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Theede/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Knop, Zivilprozess</w:t>
        </w:r>
      </w:hyperlink>
      <w:bookmarkEnd w:id="64"/>
      <w:hyperlink r:id="rId6" w:anchor="opus_detail_151413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65" w:name="opus_151414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zum FamFG </w:t>
      </w:r>
      <w:bookmarkEnd w:id="65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51414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9" w:tgtFrame="_self" w:tooltip="Münchener Kommentar FamFG" w:history="1">
        <w:bookmarkStart w:id="66" w:name="opus_151416"/>
        <w:r>
          <w:rPr>
            <w:color w:val="BD2826"/>
            <w:bdr w:val="none" w:sz="0" w:space="0" w:color="auto"/>
            <w:lang w:val="de" w:eastAsia="de"/>
          </w:rPr>
          <w:t>Münchener Kommentar zum FamFG, Bd. 1 §§ 1-270 FamFG</w:t>
        </w:r>
      </w:hyperlink>
      <w:bookmarkEnd w:id="6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0" w:tgtFrame="_self" w:tooltip="Münchener Kommentar FamFG" w:history="1">
        <w:bookmarkStart w:id="67" w:name="opus_151417"/>
        <w:r>
          <w:rPr>
            <w:color w:val="BD2826"/>
            <w:bdr w:val="none" w:sz="0" w:space="0" w:color="auto"/>
            <w:lang w:val="de" w:eastAsia="de"/>
          </w:rPr>
          <w:t>Münchener Kommentar zum FamFG, Bd. 2 §§ 271-493, IZVR, EuZVR</w:t>
        </w:r>
      </w:hyperlink>
      <w:bookmarkEnd w:id="6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BeckOK FamFG" w:history="1">
        <w:bookmarkStart w:id="68" w:name="opus_194336"/>
        <w:r>
          <w:rPr>
            <w:color w:val="BD2826"/>
            <w:bdr w:val="none" w:sz="0" w:space="0" w:color="auto"/>
            <w:lang w:val="de" w:eastAsia="de"/>
          </w:rPr>
          <w:t>BeckOK FamFG, Hahne/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Schlögel/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Schlünder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68"/>
      <w:hyperlink r:id="rId6" w:anchor="opus_detail_1943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Bumiller/Harders/Schwamb" w:history="1">
        <w:bookmarkStart w:id="69" w:name="opus_167323"/>
        <w:r>
          <w:rPr>
            <w:color w:val="BD2826"/>
            <w:bdr w:val="none" w:sz="0" w:space="0" w:color="auto"/>
            <w:lang w:val="de" w:eastAsia="de"/>
          </w:rPr>
          <w:t>Bumiller/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Harders/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Schwamb, FamFG</w:t>
        </w:r>
      </w:hyperlink>
      <w:bookmarkEnd w:id="69"/>
      <w:hyperlink r:id="rId6" w:anchor="opus_detail_1673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BeckOK GBO" w:history="1">
        <w:bookmarkStart w:id="70" w:name="opus_190429"/>
        <w:r>
          <w:rPr>
            <w:color w:val="BD2826"/>
            <w:bdr w:val="none" w:sz="0" w:space="0" w:color="auto"/>
            <w:lang w:val="de" w:eastAsia="de"/>
          </w:rPr>
          <w:t>BeckOK GBO, Hügel</w:t>
        </w:r>
      </w:hyperlink>
      <w:bookmarkEnd w:id="70"/>
      <w:hyperlink r:id="rId6" w:anchor="opus_detail_1904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Wilsch, Grundbuchordnung für Anfänger" w:history="1">
        <w:bookmarkStart w:id="71" w:name="opus_193461"/>
        <w:r>
          <w:rPr>
            <w:color w:val="BD2826"/>
            <w:bdr w:val="none" w:sz="0" w:space="0" w:color="auto"/>
            <w:lang w:val="de" w:eastAsia="de"/>
          </w:rPr>
          <w:t>Wilsch, Grundbuchordnung für Anfänger</w:t>
        </w:r>
      </w:hyperlink>
      <w:bookmarkEnd w:id="71"/>
      <w:hyperlink r:id="rId6" w:anchor="opus_detail_1934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Geigel" w:history="1">
        <w:bookmarkStart w:id="72" w:name="opus_184420"/>
        <w:r>
          <w:rPr>
            <w:color w:val="BD2826"/>
            <w:bdr w:val="none" w:sz="0" w:space="0" w:color="auto"/>
            <w:lang w:val="de" w:eastAsia="de"/>
          </w:rPr>
          <w:t>Geigel, Haftpflichtprozess</w:t>
        </w:r>
      </w:hyperlink>
      <w:bookmarkEnd w:id="72"/>
      <w:hyperlink r:id="rId6" w:anchor="opus_detail_18442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Zwangsvollstreckung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Böttcher" w:history="1">
        <w:bookmarkStart w:id="73" w:name="opus_160060"/>
        <w:r>
          <w:rPr>
            <w:color w:val="BD2826"/>
            <w:bdr w:val="none" w:sz="0" w:space="0" w:color="auto"/>
            <w:lang w:val="de" w:eastAsia="de"/>
          </w:rPr>
          <w:t>Böttcher, ZVG</w:t>
        </w:r>
      </w:hyperlink>
      <w:bookmarkEnd w:id="73"/>
      <w:hyperlink r:id="rId6" w:anchor="opus_detail_1600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Kindl/Meller-Hannich" w:history="1">
        <w:bookmarkStart w:id="74" w:name="opus_151444"/>
        <w:r>
          <w:rPr>
            <w:color w:val="BD2826"/>
            <w:bdr w:val="none" w:sz="0" w:space="0" w:color="auto"/>
            <w:lang w:val="de" w:eastAsia="de"/>
          </w:rPr>
          <w:t>Kindl/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Meller-Hannich, Gesamtes Recht der Zwangsvollstreckung</w:t>
        </w:r>
      </w:hyperlink>
      <w:bookmarkEnd w:id="74"/>
      <w:hyperlink r:id="rId6" w:anchor="opus_detail_1514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Steinert" w:history="1">
        <w:bookmarkStart w:id="75" w:name="opus_151446"/>
        <w:r>
          <w:rPr>
            <w:color w:val="BD2826"/>
            <w:bdr w:val="none" w:sz="0" w:space="0" w:color="auto"/>
            <w:lang w:val="de" w:eastAsia="de"/>
          </w:rPr>
          <w:t>Steinert/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Theede/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Knop, Zwangsvollstreckung in das bewegliche Vermögen</w:t>
        </w:r>
      </w:hyperlink>
      <w:bookmarkEnd w:id="75"/>
      <w:hyperlink r:id="rId6" w:anchor="opus_detail_1514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Storz" w:history="1">
        <w:bookmarkStart w:id="76" w:name="opus_151447"/>
        <w:r>
          <w:rPr>
            <w:color w:val="BD2826"/>
            <w:bdr w:val="none" w:sz="0" w:space="0" w:color="auto"/>
            <w:lang w:val="de" w:eastAsia="de"/>
          </w:rPr>
          <w:t>Storz/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Kiderlen, Praxis des Zwangsversteigerungsverfahrens</w:t>
        </w:r>
      </w:hyperlink>
      <w:bookmarkEnd w:id="76"/>
      <w:hyperlink r:id="rId6" w:anchor="opus_detail_1514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Damm" w:history="1">
        <w:bookmarkStart w:id="77" w:name="opus_183937"/>
        <w:r>
          <w:rPr>
            <w:color w:val="BD2826"/>
            <w:bdr w:val="none" w:sz="0" w:space="0" w:color="auto"/>
            <w:lang w:val="de" w:eastAsia="de"/>
          </w:rPr>
          <w:t>Damm, Zwangsvollstreckung für Anfänger</w:t>
        </w:r>
      </w:hyperlink>
      <w:bookmarkEnd w:id="77"/>
      <w:hyperlink r:id="rId6" w:anchor="opus_detail_18393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Kostenrecht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Beck'sches Mandatshandbuch" w:history="1">
        <w:bookmarkStart w:id="78" w:name="opus_179850"/>
        <w:r>
          <w:rPr>
            <w:color w:val="BD2826"/>
            <w:bdr w:val="none" w:sz="0" w:space="0" w:color="auto"/>
            <w:lang w:val="de" w:eastAsia="de"/>
          </w:rPr>
          <w:t>Beck'sches Mandatshandbuch Zivilrechtliche Berufung</w:t>
        </w:r>
      </w:hyperlink>
      <w:bookmarkEnd w:id="78"/>
      <w:hyperlink r:id="rId6" w:anchor="opus_detail_1798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Toussaint" w:history="1">
        <w:bookmarkStart w:id="79" w:name="opus_194983"/>
        <w:r>
          <w:rPr>
            <w:color w:val="BD2826"/>
            <w:bdr w:val="none" w:sz="0" w:space="0" w:color="auto"/>
            <w:lang w:val="de" w:eastAsia="de"/>
          </w:rPr>
          <w:t>Toussaint, Kostenrecht</w:t>
        </w:r>
      </w:hyperlink>
      <w:bookmarkEnd w:id="79"/>
      <w:hyperlink r:id="rId6" w:anchor="opus_detail_1949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BeckOK RVG" w:history="1">
        <w:bookmarkStart w:id="80" w:name="opus_192177"/>
        <w:r>
          <w:rPr>
            <w:color w:val="BD2826"/>
            <w:bdr w:val="none" w:sz="0" w:space="0" w:color="auto"/>
            <w:lang w:val="de" w:eastAsia="de"/>
          </w:rPr>
          <w:t>BeckOK RVG, v. Seltmann</w:t>
        </w:r>
      </w:hyperlink>
      <w:bookmarkEnd w:id="80"/>
      <w:hyperlink r:id="rId6" w:anchor="opus_detail_1921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MayerRVG" w:history="1">
        <w:bookmarkStart w:id="81" w:name="opus_153136"/>
        <w:r>
          <w:rPr>
            <w:color w:val="BD2826"/>
            <w:bdr w:val="none" w:sz="0" w:space="0" w:color="auto"/>
            <w:lang w:val="de" w:eastAsia="de"/>
          </w:rPr>
          <w:t>Mayer/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Kroiß, Rechtsanwaltsvergütungsgesetz</w:t>
        </w:r>
      </w:hyperlink>
      <w:bookmarkEnd w:id="81"/>
      <w:hyperlink r:id="rId6" w:anchor="opus_detail_1531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Binz/Dörndorfer/Zimmermann" w:history="1">
        <w:bookmarkStart w:id="82" w:name="opus_151464"/>
        <w:r>
          <w:rPr>
            <w:color w:val="BD2826"/>
            <w:bdr w:val="none" w:sz="0" w:space="0" w:color="auto"/>
            <w:lang w:val="de" w:eastAsia="de"/>
          </w:rPr>
          <w:t>Binz/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Dörndorfer/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Zimmermann, GKG, FamGKG, JVEG</w:t>
        </w:r>
      </w:hyperlink>
      <w:bookmarkEnd w:id="82"/>
      <w:hyperlink r:id="rId6" w:anchor="opus_detail_1514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Korintenberg" w:history="1">
        <w:bookmarkStart w:id="83" w:name="opus_159520"/>
        <w:r>
          <w:rPr>
            <w:color w:val="BD2826"/>
            <w:bdr w:val="none" w:sz="0" w:space="0" w:color="auto"/>
            <w:lang w:val="de" w:eastAsia="de"/>
          </w:rPr>
          <w:t>Korintenberg, Gerichts- und Notarkostengesetz: GNotKG</w:t>
        </w:r>
      </w:hyperlink>
      <w:bookmarkEnd w:id="83"/>
      <w:hyperlink r:id="rId6" w:anchor="opus_detail_15952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Schiedsgerichtsbarkeit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Schwab/Walter" w:history="1">
        <w:bookmarkStart w:id="84" w:name="opus_151472"/>
        <w:r>
          <w:rPr>
            <w:color w:val="BD2826"/>
            <w:bdr w:val="none" w:sz="0" w:space="0" w:color="auto"/>
            <w:lang w:val="de" w:eastAsia="de"/>
          </w:rPr>
          <w:t>Schwab/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Walter, Schiedsgerichtsbarkeit</w:t>
        </w:r>
      </w:hyperlink>
      <w:bookmarkEnd w:id="84"/>
      <w:hyperlink r:id="rId6" w:anchor="opus_detail_1514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Hammer" w:history="1">
        <w:bookmarkStart w:id="85" w:name="opus_151473"/>
        <w:r>
          <w:rPr>
            <w:color w:val="BD2826"/>
            <w:bdr w:val="none" w:sz="0" w:space="0" w:color="auto"/>
            <w:lang w:val="de" w:eastAsia="de"/>
          </w:rPr>
          <w:t>Hammer, Überprüfung von Schiedsverfahren</w:t>
        </w:r>
      </w:hyperlink>
      <w:bookmarkEnd w:id="85"/>
      <w:hyperlink r:id="rId6" w:anchor="opus_detail_1514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Greger" w:history="1">
        <w:bookmarkStart w:id="86" w:name="opus_151474"/>
        <w:r>
          <w:rPr>
            <w:color w:val="BD2826"/>
            <w:bdr w:val="none" w:sz="0" w:space="0" w:color="auto"/>
            <w:lang w:val="de" w:eastAsia="de"/>
          </w:rPr>
          <w:t>Greger/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Unberath/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Steffek, Recht der alternativen Konfliktlösung</w:t>
        </w:r>
      </w:hyperlink>
      <w:bookmarkEnd w:id="86"/>
      <w:hyperlink r:id="rId6" w:anchor="opus_detail_1514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BeckOK ADR" w:history="1">
        <w:bookmarkStart w:id="87" w:name="opus_194597"/>
        <w:r>
          <w:rPr>
            <w:color w:val="BD2826"/>
            <w:bdr w:val="none" w:sz="0" w:space="0" w:color="auto"/>
            <w:lang w:val="de" w:eastAsia="de"/>
          </w:rPr>
          <w:t>BeckOK Alternative Dispute Resolution (ADR), Gsell/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Hannich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87"/>
      <w:hyperlink r:id="rId6" w:anchor="opus_detail_19459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Rechtsdienstleistung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BeckOK RDG" w:history="1">
        <w:bookmarkStart w:id="88" w:name="opus_193413"/>
        <w:r>
          <w:rPr>
            <w:color w:val="BD2826"/>
            <w:bdr w:val="none" w:sz="0" w:space="0" w:color="auto"/>
            <w:lang w:val="de" w:eastAsia="de"/>
          </w:rPr>
          <w:t>BeckOK RDG, Grunewald/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Römermann</w:t>
        </w:r>
      </w:hyperlink>
      <w:bookmarkEnd w:id="88"/>
      <w:hyperlink r:id="rId6" w:anchor="opus_detail_1934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Deckenbrock/Henssler, RDG" w:history="1">
        <w:bookmarkStart w:id="89" w:name="opus_151486"/>
        <w:r>
          <w:rPr>
            <w:color w:val="BD2826"/>
            <w:bdr w:val="none" w:sz="0" w:space="0" w:color="auto"/>
            <w:lang w:val="de" w:eastAsia="de"/>
          </w:rPr>
          <w:t>Deckenbrock/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Henssler, Rechtsdienstleistungsgesetz</w:t>
        </w:r>
      </w:hyperlink>
      <w:bookmarkEnd w:id="89"/>
      <w:hyperlink r:id="rId6" w:anchor="opus_detail_151486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Formulare, Tabellen und Rechtswörterbuch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Prozessformularbuch" w:history="1">
        <w:bookmarkStart w:id="90" w:name="opus_159500"/>
        <w:r>
          <w:rPr>
            <w:color w:val="BD2826"/>
            <w:bdr w:val="none" w:sz="0" w:space="0" w:color="auto"/>
            <w:lang w:val="de" w:eastAsia="de"/>
          </w:rPr>
          <w:t>Beck'sches Prozessformularbuch, Mes</w:t>
        </w:r>
      </w:hyperlink>
      <w:bookmarkEnd w:id="90"/>
      <w:hyperlink r:id="rId6" w:anchor="opus_detail_159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BeckOF IntHandelsR" w:history="1">
        <w:bookmarkStart w:id="91" w:name="opus_161279"/>
        <w:r>
          <w:rPr>
            <w:color w:val="BD2826"/>
            <w:bdr w:val="none" w:sz="0" w:space="0" w:color="auto"/>
            <w:lang w:val="de" w:eastAsia="de"/>
          </w:rPr>
          <w:t>BeckOF Internationales Handels- und Vertriebsrecht, Hrsg. Piltz/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Lewis</w:t>
        </w:r>
      </w:hyperlink>
      <w:bookmarkEnd w:id="91"/>
      <w:hyperlink r:id="rId6" w:anchor="opus_detail_1612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BeckOF ZivilR" w:history="1">
        <w:bookmarkStart w:id="92" w:name="opus_151494"/>
        <w:r>
          <w:rPr>
            <w:color w:val="BD2826"/>
            <w:bdr w:val="none" w:sz="0" w:space="0" w:color="auto"/>
            <w:lang w:val="de" w:eastAsia="de"/>
          </w:rPr>
          <w:t>BeckOF Zivilrecht, Hrsg. Sefrin</w:t>
        </w:r>
      </w:hyperlink>
      <w:bookmarkEnd w:id="92"/>
      <w:hyperlink r:id="rId6" w:anchor="opus_detail_1514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BeckOF Vertrag ZivilR" w:history="1">
        <w:bookmarkStart w:id="93" w:name="opus_151492"/>
        <w:r>
          <w:rPr>
            <w:color w:val="BD2826"/>
            <w:bdr w:val="none" w:sz="0" w:space="0" w:color="auto"/>
            <w:lang w:val="de" w:eastAsia="de"/>
          </w:rPr>
          <w:t>BeckOF Vertrag | Allgemeines Zivilrecht</w:t>
        </w:r>
      </w:hyperlink>
      <w:bookmarkEnd w:id="93"/>
      <w:hyperlink r:id="rId6" w:anchor="opus_detail_1514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BeckOF Prozess ZivilR" w:history="1">
        <w:bookmarkStart w:id="94" w:name="opus_151493"/>
        <w:r>
          <w:rPr>
            <w:color w:val="BD2826"/>
            <w:bdr w:val="none" w:sz="0" w:space="0" w:color="auto"/>
            <w:lang w:val="de" w:eastAsia="de"/>
          </w:rPr>
          <w:t>BeckOF Prozess | Allgemeines Zivilrecht</w:t>
        </w:r>
      </w:hyperlink>
      <w:bookmarkEnd w:id="94"/>
      <w:hyperlink r:id="rId6" w:anchor="opus_detail_1514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Schulze/Grziwotz/Lauda" w:history="1">
        <w:bookmarkStart w:id="95" w:name="opus_198268"/>
        <w:r>
          <w:rPr>
            <w:color w:val="BD2826"/>
            <w:bdr w:val="none" w:sz="0" w:space="0" w:color="auto"/>
            <w:lang w:val="de" w:eastAsia="de"/>
          </w:rPr>
          <w:t>Schulze/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Grziwotz/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Lauda, Bürgerliches Gesetzbuch - Kommentierte Vertrags- und Prozessformulare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Neuauflage</w:t>
        </w:r>
      </w:hyperlink>
      <w:bookmarkEnd w:id="95"/>
      <w:hyperlink r:id="rId6" w:anchor="opus_detail_1982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Schulze/Grziwotz/Lauda" w:history="1">
        <w:bookmarkStart w:id="96" w:name="opus_151495"/>
        <w:r>
          <w:rPr>
            <w:color w:val="BD2826"/>
            <w:bdr w:val="none" w:sz="0" w:space="0" w:color="auto"/>
            <w:lang w:val="de" w:eastAsia="de"/>
          </w:rPr>
          <w:t>Schulze/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Grziwotz/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Lauda, Bürgerliches Gesetzbuch - Kommentierte Vertrags- und Prozessformulare</w:t>
        </w:r>
      </w:hyperlink>
      <w:bookmarkEnd w:id="96"/>
      <w:hyperlink r:id="rId6" w:anchor="opus_detail_1514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SCHMERZENSGELD Kommentar" w:history="1">
        <w:bookmarkStart w:id="97" w:name="opus_182467"/>
        <w:r>
          <w:rPr>
            <w:color w:val="BD2826"/>
            <w:bdr w:val="none" w:sz="0" w:space="0" w:color="auto"/>
            <w:lang w:val="de" w:eastAsia="de"/>
          </w:rPr>
          <w:t>SCHMERZENSGELD 2024</w:t>
        </w:r>
      </w:hyperlink>
      <w:bookmarkEnd w:id="97"/>
      <w:hyperlink r:id="rId6" w:anchor="opus_detail_1824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SCHMERZENSGELD" w:history="1">
        <w:bookmarkStart w:id="98" w:name="opus_182430"/>
        <w:r>
          <w:rPr>
            <w:color w:val="BD2826"/>
            <w:bdr w:val="none" w:sz="0" w:space="0" w:color="auto"/>
            <w:lang w:val="de" w:eastAsia="de"/>
          </w:rPr>
          <w:t>beck-online.SCHMERZENSGELD</w:t>
        </w:r>
      </w:hyperlink>
      <w:bookmarkEnd w:id="98"/>
      <w:hyperlink r:id="rId6" w:anchor="opus_detail_1824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Schah Sedi" w:history="1">
        <w:bookmarkStart w:id="99" w:name="opus_177089"/>
        <w:r>
          <w:rPr>
            <w:color w:val="BD2826"/>
            <w:bdr w:val="none" w:sz="0" w:space="0" w:color="auto"/>
            <w:lang w:val="de" w:eastAsia="de"/>
          </w:rPr>
          <w:t>Schah Sedi/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Grotelüschen, Kapitalisierungstabellen zur Barwertberechnung von Schadensersatzrenten nach Unfällen und Behandlungsfehlern</w:t>
        </w:r>
      </w:hyperlink>
      <w:bookmarkEnd w:id="99"/>
      <w:hyperlink r:id="rId6" w:anchor="opus_detail_177089" w:tooltip="Zur Werksübersicht springen" w:history="1"/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103" w:tooltip="wechseln zu Schah Sedi/Grotelüschen, Kapitalisierungstabellen (Arbeitshilfe zum Buch)" w:history="1">
        <w:r>
          <w:rPr>
            <w:rStyle w:val="divbocenteralinknotbeck-btn"/>
            <w:lang w:val="de" w:eastAsia="de"/>
          </w:rPr>
          <w:t>Schah Sedi/Grotelüschen, Kapitalisierungstabellen (Arbeitshilfe zum Buch)</w:t>
        </w:r>
      </w:hyperlink>
      <w:r>
        <w:rPr>
          <w:lang w:val="de" w:eastAsia="de"/>
        </w:rPr>
        <w:t xml:space="preserve"> 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Weber kompakt" w:history="1">
        <w:bookmarkStart w:id="100" w:name="opus_196445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100"/>
      <w:hyperlink r:id="rId6" w:anchor="opus_detail_19644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ZEuP" w:history="1">
        <w:bookmarkStart w:id="101" w:name="opus_151508"/>
        <w:r>
          <w:rPr>
            <w:color w:val="BD2826"/>
            <w:bdr w:val="none" w:sz="0" w:space="0" w:color="auto"/>
            <w:lang w:val="de" w:eastAsia="de"/>
          </w:rPr>
          <w:t>ZEuP - Zeitschrift für Europäisches Privatrecht, ab 1993</w:t>
        </w:r>
      </w:hyperlink>
      <w:bookmarkEnd w:id="101"/>
      <w:hyperlink r:id="rId6" w:anchor="opus_detail_1515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EuZW" w:history="1">
        <w:bookmarkStart w:id="102" w:name="opus_151509"/>
        <w:r>
          <w:rPr>
            <w:color w:val="BD2826"/>
            <w:bdr w:val="none" w:sz="0" w:space="0" w:color="auto"/>
            <w:lang w:val="de" w:eastAsia="de"/>
          </w:rPr>
          <w:t>EuZW - Europäische Zeitschrift für Wirtschaftsrecht, ab 1998</w:t>
        </w:r>
      </w:hyperlink>
      <w:bookmarkEnd w:id="102"/>
      <w:hyperlink r:id="rId6" w:anchor="opus_detail_1515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EuZW-Beilage" w:history="1">
        <w:bookmarkStart w:id="103" w:name="opus_151510"/>
        <w:r>
          <w:rPr>
            <w:color w:val="BD2826"/>
            <w:bdr w:val="none" w:sz="0" w:space="0" w:color="auto"/>
            <w:lang w:val="de" w:eastAsia="de"/>
          </w:rPr>
          <w:t>EuZW-Beilage, ab 2014</w:t>
        </w:r>
      </w:hyperlink>
      <w:bookmarkEnd w:id="103"/>
      <w:hyperlink r:id="rId6" w:anchor="opus_detail_1515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EuZW-Sonderausgabe" w:history="1">
        <w:bookmarkStart w:id="104" w:name="opus_151511"/>
        <w:r>
          <w:rPr>
            <w:color w:val="BD2826"/>
            <w:bdr w:val="none" w:sz="0" w:space="0" w:color="auto"/>
            <w:lang w:val="de" w:eastAsia="de"/>
          </w:rPr>
          <w:t>EuZW-Sonderausgabe, ab 2017</w:t>
        </w:r>
      </w:hyperlink>
      <w:bookmarkEnd w:id="104"/>
      <w:hyperlink r:id="rId6" w:anchor="opus_detail_1515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euvr" w:history="1">
        <w:bookmarkStart w:id="105" w:name="opus_151512"/>
        <w:r>
          <w:rPr>
            <w:color w:val="BD2826"/>
            <w:bdr w:val="none" w:sz="0" w:space="0" w:color="auto"/>
            <w:lang w:val="de" w:eastAsia="de"/>
          </w:rPr>
          <w:t>euvr - Zeitschrift für Europäisches Unternehmens- und Verbraucherrecht, 2012 - 2014</w:t>
        </w:r>
      </w:hyperlink>
      <w:bookmarkEnd w:id="105"/>
      <w:hyperlink r:id="rId6" w:anchor="opus_detail_1515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EuCML" w:history="1">
        <w:bookmarkStart w:id="106" w:name="opus_151513"/>
        <w:r>
          <w:rPr>
            <w:color w:val="BD2826"/>
            <w:bdr w:val="none" w:sz="0" w:space="0" w:color="auto"/>
            <w:lang w:val="de" w:eastAsia="de"/>
          </w:rPr>
          <w:t>EuCML - Journal of European Consumer and Market Law, ab 2015</w:t>
        </w:r>
      </w:hyperlink>
      <w:bookmarkEnd w:id="106"/>
      <w:hyperlink r:id="rId6" w:anchor="opus_detail_1515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NJW" w:history="1">
        <w:bookmarkStart w:id="107" w:name="opus_151514"/>
        <w:r>
          <w:rPr>
            <w:color w:val="BD2826"/>
            <w:bdr w:val="none" w:sz="0" w:space="0" w:color="auto"/>
            <w:lang w:val="de" w:eastAsia="de"/>
          </w:rPr>
          <w:t>NJW - Neue Juristische Wochenschrift, ab 1981 inkl. Rechtsprechung ab 1947</w:t>
        </w:r>
      </w:hyperlink>
      <w:bookmarkEnd w:id="107"/>
      <w:hyperlink r:id="rId6" w:anchor="opus_detail_1515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NJW-RR" w:history="1">
        <w:bookmarkStart w:id="108" w:name="opus_151515"/>
        <w:r>
          <w:rPr>
            <w:color w:val="BD2826"/>
            <w:bdr w:val="none" w:sz="0" w:space="0" w:color="auto"/>
            <w:lang w:val="de" w:eastAsia="de"/>
          </w:rPr>
          <w:t>NJW-RR - NJW-Rechtsprechungsreport, ab 1986</w:t>
        </w:r>
      </w:hyperlink>
      <w:bookmarkEnd w:id="108"/>
      <w:hyperlink r:id="rId6" w:anchor="opus_detail_1515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NJW-Spezial" w:history="1">
        <w:bookmarkStart w:id="109" w:name="opus_151516"/>
        <w:r>
          <w:rPr>
            <w:color w:val="BD2826"/>
            <w:bdr w:val="none" w:sz="0" w:space="0" w:color="auto"/>
            <w:lang w:val="de" w:eastAsia="de"/>
          </w:rPr>
          <w:t>NJW-Spezial - Neue Juristische Wochenschrift-Spezial, ab 2004</w:t>
        </w:r>
      </w:hyperlink>
      <w:bookmarkEnd w:id="109"/>
      <w:hyperlink r:id="rId6" w:anchor="opus_detail_1515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VuR" w:history="1">
        <w:bookmarkStart w:id="110" w:name="opus_151517"/>
        <w:r>
          <w:rPr>
            <w:color w:val="BD2826"/>
            <w:bdr w:val="none" w:sz="0" w:space="0" w:color="auto"/>
            <w:lang w:val="de" w:eastAsia="de"/>
          </w:rPr>
          <w:t>VuR - Verbraucher und Recht, ab 2005</w:t>
        </w:r>
      </w:hyperlink>
      <w:bookmarkEnd w:id="110"/>
      <w:hyperlink r:id="rId6" w:anchor="opus_detail_1515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tooltip="FGPrax" w:history="1">
        <w:bookmarkStart w:id="111" w:name="opus_151518"/>
        <w:r>
          <w:rPr>
            <w:color w:val="BD2826"/>
            <w:bdr w:val="none" w:sz="0" w:space="0" w:color="auto"/>
            <w:lang w:val="de" w:eastAsia="de"/>
          </w:rPr>
          <w:t>FGPrax, ab 2000</w:t>
        </w:r>
      </w:hyperlink>
      <w:bookmarkEnd w:id="111"/>
      <w:hyperlink r:id="rId6" w:anchor="opus_detail_1515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DGVZ" w:history="1">
        <w:bookmarkStart w:id="112" w:name="opus_151519"/>
        <w:r>
          <w:rPr>
            <w:color w:val="BD2826"/>
            <w:bdr w:val="none" w:sz="0" w:space="0" w:color="auto"/>
            <w:lang w:val="de" w:eastAsia="de"/>
          </w:rPr>
          <w:t>DGVZ – Deutsche Gerichtsvollzieher Zeitung, ab 2011</w:t>
        </w:r>
      </w:hyperlink>
      <w:bookmarkEnd w:id="112"/>
      <w:hyperlink r:id="rId6" w:anchor="opus_detail_151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ZRP" w:history="1">
        <w:bookmarkStart w:id="113" w:name="opus_151520"/>
        <w:r>
          <w:rPr>
            <w:color w:val="BD2826"/>
            <w:bdr w:val="none" w:sz="0" w:space="0" w:color="auto"/>
            <w:lang w:val="de" w:eastAsia="de"/>
          </w:rPr>
          <w:t>ZRP - Zeitschrift für Rechtspolitik, ab 2000</w:t>
        </w:r>
      </w:hyperlink>
      <w:bookmarkEnd w:id="113"/>
      <w:hyperlink r:id="rId6" w:anchor="opus_detail_1515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tooltip="DtZ" w:history="1">
        <w:bookmarkStart w:id="114" w:name="opus_151521"/>
        <w:r>
          <w:rPr>
            <w:color w:val="BD2826"/>
            <w:bdr w:val="none" w:sz="0" w:space="0" w:color="auto"/>
            <w:lang w:val="de" w:eastAsia="de"/>
          </w:rPr>
          <w:t>DtZ - Deutsch-Deutsche Rechtszeitschrift, 1990 - 1997</w:t>
        </w:r>
      </w:hyperlink>
      <w:bookmarkEnd w:id="114"/>
      <w:hyperlink r:id="rId6" w:anchor="opus_detail_1515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VIZ" w:history="1">
        <w:bookmarkStart w:id="115" w:name="opus_151522"/>
        <w:r>
          <w:rPr>
            <w:color w:val="BD2826"/>
            <w:bdr w:val="none" w:sz="0" w:space="0" w:color="auto"/>
            <w:lang w:val="de" w:eastAsia="de"/>
          </w:rPr>
          <w:t>VIZ - Vermögens- und Immobilienrecht, ab 1991 - 2004</w:t>
        </w:r>
      </w:hyperlink>
      <w:bookmarkEnd w:id="115"/>
      <w:hyperlink r:id="rId6" w:anchor="opus_detail_151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tooltip="UKuR" w:history="1">
        <w:bookmarkStart w:id="116" w:name="opus_164780"/>
        <w:r>
          <w:rPr>
            <w:color w:val="BD2826"/>
            <w:bdr w:val="none" w:sz="0" w:space="0" w:color="auto"/>
            <w:lang w:val="de" w:eastAsia="de"/>
          </w:rPr>
          <w:t>UKuR – Ukraine-Krieg und Recht</w:t>
        </w:r>
      </w:hyperlink>
      <w:bookmarkEnd w:id="116"/>
      <w:hyperlink r:id="rId6" w:anchor="opus_detail_16478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 und Aufsätze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tooltip="Rechtsprechung (Zivilrecht)" w:history="1">
        <w:bookmarkStart w:id="117" w:name="opus_151524"/>
        <w:r>
          <w:rPr>
            <w:color w:val="BD2826"/>
            <w:bdr w:val="none" w:sz="0" w:space="0" w:color="auto"/>
            <w:lang w:val="de" w:eastAsia="de"/>
          </w:rPr>
          <w:t>Rechtsprechung zum Zivilrecht auch aus BeckRS, BeckEuRS</w:t>
        </w:r>
      </w:hyperlink>
      <w:bookmarkEnd w:id="117"/>
      <w:hyperlink r:id="rId6" w:anchor="opus_detail_1515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tooltip="Aufsätze (Zivilrecht)" w:history="1">
        <w:bookmarkStart w:id="118" w:name="opus_151525"/>
        <w:r>
          <w:rPr>
            <w:color w:val="BD2826"/>
            <w:bdr w:val="none" w:sz="0" w:space="0" w:color="auto"/>
            <w:lang w:val="de" w:eastAsia="de"/>
          </w:rPr>
          <w:t>Aufsätze zum Zivilrecht auch aus BeckRS, BeckEuRS</w:t>
        </w:r>
      </w:hyperlink>
      <w:bookmarkEnd w:id="118"/>
      <w:hyperlink r:id="rId6" w:anchor="opus_detail_15152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tooltip="WN" w:history="1">
        <w:bookmarkStart w:id="119" w:name="opus_151527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19"/>
      <w:hyperlink r:id="rId6" w:anchor="opus_detail_1515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tooltip="Zivilrecht Normen" w:history="1">
        <w:bookmarkStart w:id="120" w:name="opus_151528"/>
        <w:r>
          <w:rPr>
            <w:color w:val="BD2826"/>
            <w:bdr w:val="none" w:sz="0" w:space="0" w:color="auto"/>
            <w:lang w:val="de" w:eastAsia="de"/>
          </w:rPr>
          <w:t>Normen zum Zivilrecht</w:t>
        </w:r>
      </w:hyperlink>
      <w:bookmarkEnd w:id="120"/>
      <w:hyperlink r:id="rId6" w:anchor="opus_detail_1515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tooltip="Habersack plus" w:history="1">
        <w:bookmarkStart w:id="121" w:name="opus_151529"/>
        <w:r>
          <w:rPr>
            <w:color w:val="BD2826"/>
            <w:bdr w:val="none" w:sz="0" w:space="0" w:color="auto"/>
            <w:lang w:val="de" w:eastAsia="de"/>
          </w:rPr>
          <w:t>Habersack plus</w:t>
        </w:r>
      </w:hyperlink>
      <w:bookmarkEnd w:id="121"/>
      <w:hyperlink r:id="rId6" w:anchor="opus_detail_1515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tooltip="Synopse MoPeG" w:history="1">
        <w:bookmarkStart w:id="122" w:name="opus_193062"/>
        <w:r>
          <w:rPr>
            <w:color w:val="BD2826"/>
            <w:bdr w:val="none" w:sz="0" w:space="0" w:color="auto"/>
            <w:lang w:val="de" w:eastAsia="de"/>
          </w:rPr>
          <w:t>Schäfer, MoPeG - Textausgabe</w:t>
        </w:r>
      </w:hyperlink>
      <w:bookmarkEnd w:id="122"/>
      <w:hyperlink r:id="rId6" w:anchor="opus_detail_19306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27" w:tgtFrame="_self" w:history="1">
        <w:bookmarkStart w:id="123" w:name="opus_151531"/>
        <w:r>
          <w:rPr>
            <w:color w:val="BD2826"/>
            <w:bdr w:val="none" w:sz="0" w:space="0" w:color="auto"/>
            <w:lang w:val="de" w:eastAsia="de"/>
          </w:rPr>
          <w:t>Fach-News Zivilrecht</w:t>
        </w:r>
      </w:hyperlink>
      <w:bookmarkEnd w:id="123"/>
      <w:hyperlink r:id="rId6" w:anchor="opus_detail_151531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self" w:tooltip="LMK" w:history="1">
        <w:bookmarkStart w:id="124" w:name="opus_151534"/>
        <w:r>
          <w:rPr>
            <w:color w:val="BD2826"/>
            <w:bdr w:val="none" w:sz="0" w:space="0" w:color="auto"/>
            <w:lang w:val="de" w:eastAsia="de"/>
          </w:rPr>
          <w:t>Fachdienst Zivilrecht - LMK</w:t>
        </w:r>
      </w:hyperlink>
      <w:bookmarkEnd w:id="124"/>
      <w:hyperlink r:id="rId6" w:anchor="opus_detail_1515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9" w:tgtFrame="_self" w:tooltip="FD-ZVR" w:history="1">
        <w:bookmarkStart w:id="125" w:name="opus_151533"/>
        <w:r>
          <w:rPr>
            <w:color w:val="BD2826"/>
            <w:bdr w:val="none" w:sz="0" w:space="0" w:color="auto"/>
            <w:lang w:val="de" w:eastAsia="de"/>
          </w:rPr>
          <w:t>Fachdienst Zivilverfahrensrecht</w:t>
        </w:r>
      </w:hyperlink>
      <w:bookmarkEnd w:id="125"/>
      <w:hyperlink r:id="rId6" w:anchor="opus_detail_151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0" w:tgtFrame="_self" w:tooltip="EnK-Aktuell" w:history="1">
        <w:bookmarkStart w:id="126" w:name="opus_170536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126"/>
      <w:hyperlink r:id="rId6" w:anchor="opus_detail_170536" w:tooltip="Zur Werksübersicht springen" w:history="1"/>
    </w:p>
    <w:sectPr>
      <w:headerReference w:type="default" r:id="rId131"/>
      <w:footerReference w:type="default" r:id="rId132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08:24 -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multilevel"/>
    <w:tmpl w:val="0000004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moreInfo">
    <w:name w:val="moreInfo"/>
    <w:basedOn w:val="DefaultParagraphFont"/>
  </w:style>
  <w:style w:type="character" w:customStyle="1" w:styleId="red">
    <w:name w:val="red"/>
    <w:basedOn w:val="DefaultParagraphFont"/>
  </w:style>
  <w:style w:type="paragraph" w:customStyle="1" w:styleId="bocenterdivshow-children">
    <w:name w:val="bo_center_div_show-children"/>
    <w:basedOn w:val="Normal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0186?opusTitle=Schlechtriem" TargetMode="External" /><Relationship Id="rId100" Type="http://schemas.openxmlformats.org/officeDocument/2006/relationships/hyperlink" Target="https://beck-online.beck.de/Werk/18164?opusTitle=SCHMERZENSGELD+Kommentar" TargetMode="External" /><Relationship Id="rId101" Type="http://schemas.openxmlformats.org/officeDocument/2006/relationships/hyperlink" Target="https://beck-online.beck.de/Werk/18163?opusTitle=SCHMERZENSGELD" TargetMode="External" /><Relationship Id="rId102" Type="http://schemas.openxmlformats.org/officeDocument/2006/relationships/hyperlink" Target="https://beck-online.beck.de/Werk/13418?opusTitle=Schah+Sedi" TargetMode="External" /><Relationship Id="rId103" Type="http://schemas.openxmlformats.org/officeDocument/2006/relationships/hyperlink" Target="https://beck-online.beck.de/Bcid/Y-400-W-SchaHdbKapBarw-GL-Teil1-L" TargetMode="External" /><Relationship Id="rId104" Type="http://schemas.openxmlformats.org/officeDocument/2006/relationships/hyperlink" Target="https://beck-online.beck.de/Werk/20049?opusTitle=Weber+kompakt" TargetMode="External" /><Relationship Id="rId105" Type="http://schemas.openxmlformats.org/officeDocument/2006/relationships/hyperlink" Target="https://beck-online.beck.de/Werk/3057?opusTitle=ZEuP" TargetMode="External" /><Relationship Id="rId106" Type="http://schemas.openxmlformats.org/officeDocument/2006/relationships/hyperlink" Target="https://beck-online.beck.de/Werk/19?opusTitle=EuZW" TargetMode="External" /><Relationship Id="rId107" Type="http://schemas.openxmlformats.org/officeDocument/2006/relationships/hyperlink" Target="https://beck-online.beck.de/Werk/4864?opusTitle=EuZW-Beilage" TargetMode="External" /><Relationship Id="rId108" Type="http://schemas.openxmlformats.org/officeDocument/2006/relationships/hyperlink" Target="https://beck-online.beck.de/Werk/8110?opusTitle=EuZW-Sonderausgabe" TargetMode="External" /><Relationship Id="rId109" Type="http://schemas.openxmlformats.org/officeDocument/2006/relationships/hyperlink" Target="https://beck-online.beck.de/Werk/4750?opusTitle=euvr" TargetMode="External" /><Relationship Id="rId11" Type="http://schemas.openxmlformats.org/officeDocument/2006/relationships/hyperlink" Target="https://beck-online.beck.de/Werk/10585?opusTitle=Czernich%2fGeimer" TargetMode="External" /><Relationship Id="rId110" Type="http://schemas.openxmlformats.org/officeDocument/2006/relationships/hyperlink" Target="https://beck-online.beck.de/Werk/5713?opusTitle=EuCML" TargetMode="External" /><Relationship Id="rId111" Type="http://schemas.openxmlformats.org/officeDocument/2006/relationships/hyperlink" Target="https://beck-online.beck.de/Werk/25?opusTitle=NJW" TargetMode="External" /><Relationship Id="rId112" Type="http://schemas.openxmlformats.org/officeDocument/2006/relationships/hyperlink" Target="https://beck-online.beck.de/Werk/22?opusTitle=NJW-RR" TargetMode="External" /><Relationship Id="rId113" Type="http://schemas.openxmlformats.org/officeDocument/2006/relationships/hyperlink" Target="https://beck-online.beck.de/Werk/442?opusTitle=NJW-Spezial" TargetMode="External" /><Relationship Id="rId114" Type="http://schemas.openxmlformats.org/officeDocument/2006/relationships/hyperlink" Target="https://beck-online.beck.de/Werk/6024?opusTitle=VuR" TargetMode="External" /><Relationship Id="rId115" Type="http://schemas.openxmlformats.org/officeDocument/2006/relationships/hyperlink" Target="https://beck-online.beck.de/Werk/29?opusTitle=FGPrax" TargetMode="External" /><Relationship Id="rId116" Type="http://schemas.openxmlformats.org/officeDocument/2006/relationships/hyperlink" Target="https://beck-online.beck.de/Werk/7471?opusTitle=DGVZ" TargetMode="External" /><Relationship Id="rId117" Type="http://schemas.openxmlformats.org/officeDocument/2006/relationships/hyperlink" Target="https://beck-online.beck.de/Werk/44?opusTitle=ZRP" TargetMode="External" /><Relationship Id="rId118" Type="http://schemas.openxmlformats.org/officeDocument/2006/relationships/hyperlink" Target="https://beck-online.beck.de/Werk/23?opusTitle=DtZ" TargetMode="External" /><Relationship Id="rId119" Type="http://schemas.openxmlformats.org/officeDocument/2006/relationships/hyperlink" Target="https://beck-online.beck.de/Werk/24?opusTitle=VIZ" TargetMode="External" /><Relationship Id="rId12" Type="http://schemas.openxmlformats.org/officeDocument/2006/relationships/hyperlink" Target="https://beck-online.beck.de/Werk/15294?opusTitle=Gebauer%2fWiedmann" TargetMode="External" /><Relationship Id="rId120" Type="http://schemas.openxmlformats.org/officeDocument/2006/relationships/hyperlink" Target="https://beck-online.beck.de/Werk/15196?opusTitle=UKuR" TargetMode="External" /><Relationship Id="rId121" Type="http://schemas.openxmlformats.org/officeDocument/2006/relationships/hyperlink" Target="https://beck-online.beck.de/?typ=searchlink&amp;hitlisthead=Rechtsprechung zum Zivilrecht auch aus BeckRS, BeckEuRS etc.&amp;query=spubtyp0:%22ent%22+AND+preismodul:BOZIVPREM&amp;rbsort=date" TargetMode="External" /><Relationship Id="rId122" Type="http://schemas.openxmlformats.org/officeDocument/2006/relationships/hyperlink" Target="https://beck-online.beck.de/?typ=searchlink&amp;hitlisthead=Aufs&#228;tze zum Zivilrecht auch aus BeckRS, BeckEuRS&amp;query=spubtyp0:%22aufs%22+AND+preismodul:BOZIVPREM&amp;rbsort=date" TargetMode="External" /><Relationship Id="rId123" Type="http://schemas.openxmlformats.org/officeDocument/2006/relationships/hyperlink" Target="https://beck-online.beck.de/Sammlungen/151527?cat=coll&amp;xml=gesetze%2Fbund&amp;coll=Wichtigste Normen %28rechtsgebiets&#252;bergreifend%29&amp;opusTitle=WN" TargetMode="External" /><Relationship Id="rId124" Type="http://schemas.openxmlformats.org/officeDocument/2006/relationships/hyperlink" Target="https://beck-online.beck.de/Sammlungen/151528?cat=coll&amp;xml=gesetze%2Fumwelt&amp;coll=Zivilrechtliche Vorschriften" TargetMode="External" /><Relationship Id="rId125" Type="http://schemas.openxmlformats.org/officeDocument/2006/relationships/hyperlink" Target="https://beck-online.beck.de/Sammlungen/151529?cat=coll&amp;xml=gesetze%2Fbund&amp;coll=Habersack plus %28vormals Sch&#246;nfelder plus%29%2C Deutsche Gesetze&amp;opusTitle=Habersack+plus" TargetMode="External" /><Relationship Id="rId126" Type="http://schemas.openxmlformats.org/officeDocument/2006/relationships/hyperlink" Target="https://beck-online.beck.de/Werk/16859?opusTitle=Synopse+MoPeG" TargetMode="External" /><Relationship Id="rId127" Type="http://schemas.openxmlformats.org/officeDocument/2006/relationships/hyperlink" Target="https://beck-online.beck.de/?typ=searchlink&amp;hitlisthead=Fachnews aus dem Bereich Zivilrecht&amp;query=((srechtsgebiet1:%22ZivilR%22 OR %22ErbR%22 OR %22ZiBeR%22 OR %22Allgemein%22) AND doktypesearch:%22zzreddok%22 AND werk-id:becklink)&amp;rbSort=4" TargetMode="External" /><Relationship Id="rId128" Type="http://schemas.openxmlformats.org/officeDocument/2006/relationships/hyperlink" Target="https://beck-online.beck.de/Werk/476?opusTitle=LMK" TargetMode="External" /><Relationship Id="rId129" Type="http://schemas.openxmlformats.org/officeDocument/2006/relationships/hyperlink" Target="https://beck-online.beck.de/Werk/3290?opusTitle=FD-ZVR" TargetMode="External" /><Relationship Id="rId13" Type="http://schemas.openxmlformats.org/officeDocument/2006/relationships/hyperlink" Target="https://beck-online.beck.de/Werk/7735?opusTitle=Geimer%2fSch&#252;tze" TargetMode="External" /><Relationship Id="rId130" Type="http://schemas.openxmlformats.org/officeDocument/2006/relationships/hyperlink" Target="https://beck-online.beck.de/Werk/16810?opusTitle=EnK-Aktuell" TargetMode="External" /><Relationship Id="rId131" Type="http://schemas.openxmlformats.org/officeDocument/2006/relationships/header" Target="header1.xml" /><Relationship Id="rId132" Type="http://schemas.openxmlformats.org/officeDocument/2006/relationships/footer" Target="footer1.xml" /><Relationship Id="rId133" Type="http://schemas.openxmlformats.org/officeDocument/2006/relationships/theme" Target="theme/theme1.xml" /><Relationship Id="rId134" Type="http://schemas.openxmlformats.org/officeDocument/2006/relationships/numbering" Target="numbering.xml" /><Relationship Id="rId135" Type="http://schemas.openxmlformats.org/officeDocument/2006/relationships/styles" Target="styles.xml" /><Relationship Id="rId14" Type="http://schemas.openxmlformats.org/officeDocument/2006/relationships/hyperlink" Target="https://beck-online.beck.de/Werk/17434?opusTitle=Geimer%2fSch&#252;tze" TargetMode="External" /><Relationship Id="rId15" Type="http://schemas.openxmlformats.org/officeDocument/2006/relationships/hyperlink" Target="https://beck-online.beck.de/Werk/7107?opusTitle=Dauses" TargetMode="External" /><Relationship Id="rId16" Type="http://schemas.openxmlformats.org/officeDocument/2006/relationships/hyperlink" Target="https://beck-online.beck.de/Werk/9705?opusTitle=Dauses" TargetMode="External" /><Relationship Id="rId17" Type="http://schemas.openxmlformats.org/officeDocument/2006/relationships/hyperlink" Target="https://beck-online.beck.de/Werk/15010?opusTitle=Dauses" TargetMode="External" /><Relationship Id="rId18" Type="http://schemas.openxmlformats.org/officeDocument/2006/relationships/hyperlink" Target="https://beck-online.beck.de/Werk/8221?opusTitle=FS+Geimer+2017" TargetMode="External" /><Relationship Id="rId19" Type="http://schemas.openxmlformats.org/officeDocument/2006/relationships/hyperlink" Target="https://beck-online.beck.de/Werk/4789?opusTitle=BeckOGK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4241?opusTitle=M&#252;Ko" TargetMode="External" /><Relationship Id="rId21" Type="http://schemas.openxmlformats.org/officeDocument/2006/relationships/hyperlink" Target="https://beck-online.beck.de/Werk/15295?opusTitle=M&#252;Ko" TargetMode="External" /><Relationship Id="rId22" Type="http://schemas.openxmlformats.org/officeDocument/2006/relationships/hyperlink" Target="https://beck-online.beck.de/Werk/15296?opusTitle=M&#252;Ko" TargetMode="External" /><Relationship Id="rId23" Type="http://schemas.openxmlformats.org/officeDocument/2006/relationships/hyperlink" Target="https://beck-online.beck.de/Werk/10221?opusTitle=M&#252;Ko" TargetMode="External" /><Relationship Id="rId24" Type="http://schemas.openxmlformats.org/officeDocument/2006/relationships/hyperlink" Target="https://beck-online.beck.de/Werk/17180?opusTitle=M&#252;Ko" TargetMode="External" /><Relationship Id="rId25" Type="http://schemas.openxmlformats.org/officeDocument/2006/relationships/hyperlink" Target="https://beck-online.beck.de/Werk/17178?opusTitle=M&#252;Ko" TargetMode="External" /><Relationship Id="rId26" Type="http://schemas.openxmlformats.org/officeDocument/2006/relationships/hyperlink" Target="https://beck-online.beck.de/Werk/17109?opusTitle=M&#252;Ko" TargetMode="External" /><Relationship Id="rId27" Type="http://schemas.openxmlformats.org/officeDocument/2006/relationships/hyperlink" Target="https://beck-online.beck.de/Werk/18186?opusTitle=M&#252;Ko" TargetMode="External" /><Relationship Id="rId28" Type="http://schemas.openxmlformats.org/officeDocument/2006/relationships/hyperlink" Target="https://beck-online.beck.de/Werk/18316?opusTitle=M&#252;Ko" TargetMode="External" /><Relationship Id="rId29" Type="http://schemas.openxmlformats.org/officeDocument/2006/relationships/hyperlink" Target="https://beck-online.beck.de/Werk/17179?opusTitle=M&#252;Ko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5326?opusTitle=M&#252;Ko" TargetMode="External" /><Relationship Id="rId31" Type="http://schemas.openxmlformats.org/officeDocument/2006/relationships/hyperlink" Target="https://beck-online.beck.de/Werk/18286?opusTitle=M&#252;Ko" TargetMode="External" /><Relationship Id="rId32" Type="http://schemas.openxmlformats.org/officeDocument/2006/relationships/hyperlink" Target="https://beck-online.beck.de/Werk/15564?opusTitle=M&#252;Ko" TargetMode="External" /><Relationship Id="rId33" Type="http://schemas.openxmlformats.org/officeDocument/2006/relationships/hyperlink" Target="https://beck-online.beck.de/Werk/18563?opusTitle=M&#252;Ko" TargetMode="External" /><Relationship Id="rId34" Type="http://schemas.openxmlformats.org/officeDocument/2006/relationships/hyperlink" Target="https://beck-online.beck.de/Werk/13191?opusTitle=M&#252;Ko" TargetMode="External" /><Relationship Id="rId35" Type="http://schemas.openxmlformats.org/officeDocument/2006/relationships/hyperlink" Target="https://beck-online.beck.de/Werk/20013?opusTitle=BeckOK+BGB" TargetMode="External" /><Relationship Id="rId36" Type="http://schemas.openxmlformats.org/officeDocument/2006/relationships/hyperlink" Target="https://beck-online.beck.de/Werk/15427?opusTitle=Staudinger%2fArtz%2c+Neues+Kaufrecht+und+Vertr&#228;ge+&#252;ber" TargetMode="External" /><Relationship Id="rId37" Type="http://schemas.openxmlformats.org/officeDocument/2006/relationships/hyperlink" Target="https://beck-online.beck.de/Werk/15426?opusTitle=Martens%2c+Schuldrechtsdigitalisierung" TargetMode="External" /><Relationship Id="rId38" Type="http://schemas.openxmlformats.org/officeDocument/2006/relationships/hyperlink" Target="https://beck-online.beck.de/Werk/9161?opusTitle=Bergmann%2c+Das+neue+Reiserecht" TargetMode="External" /><Relationship Id="rId39" Type="http://schemas.openxmlformats.org/officeDocument/2006/relationships/hyperlink" Target="https://beck-online.beck.de/Werk/19703?opusTitle=BeckOK+Fluggastrechte-VO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4023?opusTitle=SWK-NachbarR" TargetMode="External" /><Relationship Id="rId41" Type="http://schemas.openxmlformats.org/officeDocument/2006/relationships/hyperlink" Target="https://beck-online.beck.de/Werk/3133?opusTitle=Reisem&#228;ngel" TargetMode="External" /><Relationship Id="rId42" Type="http://schemas.openxmlformats.org/officeDocument/2006/relationships/hyperlink" Target="https://beck-online.beck.de/Werk/12997?opusTitle=Wolf%2fLindacher%2fPfeiffer%2c+AGB-Recht" TargetMode="External" /><Relationship Id="rId43" Type="http://schemas.openxmlformats.org/officeDocument/2006/relationships/hyperlink" Target="https://beck-online.beck.de/Werk/13913?opusTitle=Leuschner%2c+AGB-Recht" TargetMode="External" /><Relationship Id="rId44" Type="http://schemas.openxmlformats.org/officeDocument/2006/relationships/hyperlink" Target="https://beck-online.beck.de/Werk/17622?opusTitle=Graf+von+Westphalen" TargetMode="External" /><Relationship Id="rId45" Type="http://schemas.openxmlformats.org/officeDocument/2006/relationships/hyperlink" Target="https://beck-online.beck.de/Werk/14585?opusTitle=AGB-Recht" TargetMode="External" /><Relationship Id="rId46" Type="http://schemas.openxmlformats.org/officeDocument/2006/relationships/hyperlink" Target="https://beck-online.beck.de/Werk/18046?opusTitle=Graf+von+Westphalen" TargetMode="External" /><Relationship Id="rId47" Type="http://schemas.openxmlformats.org/officeDocument/2006/relationships/hyperlink" Target="https://beck-online.beck.de/Werk/17572?opusTitle=Graf+von+Westphalen" TargetMode="External" /><Relationship Id="rId48" Type="http://schemas.openxmlformats.org/officeDocument/2006/relationships/hyperlink" Target="https://beck-online.beck.de/Werk/13972?opusTitle=Jahnke%2fBurmann" TargetMode="External" /><Relationship Id="rId49" Type="http://schemas.openxmlformats.org/officeDocument/2006/relationships/hyperlink" Target="https://beck-online.beck.de/Werk/17895?opusTitle=Hensen%2c+Tierhalterhaftung" TargetMode="External" /><Relationship Id="rId5" Type="http://schemas.openxmlformats.org/officeDocument/2006/relationships/hyperlink" Target="https://beck-online.beck.de/Werk/8103?opusTitle=Ferrari" TargetMode="External" /><Relationship Id="rId50" Type="http://schemas.openxmlformats.org/officeDocument/2006/relationships/hyperlink" Target="https://beck-online.beck.de/Werk/20073?opusTitle=K&#252;ppersbusch%2fH&#246;her" TargetMode="External" /><Relationship Id="rId51" Type="http://schemas.openxmlformats.org/officeDocument/2006/relationships/hyperlink" Target="https://beck-online.beck.de/Werk/19770?opusTitle=Foerste%2fGraf+von+Westphalen" TargetMode="External" /><Relationship Id="rId52" Type="http://schemas.openxmlformats.org/officeDocument/2006/relationships/hyperlink" Target="https://beck-online.beck.de/Werk/15209?opusTitle=Lenz" TargetMode="External" /><Relationship Id="rId53" Type="http://schemas.openxmlformats.org/officeDocument/2006/relationships/hyperlink" Target="https://beck-online.beck.de/Werk/14997?opusTitle=Gei&#223;" TargetMode="External" /><Relationship Id="rId54" Type="http://schemas.openxmlformats.org/officeDocument/2006/relationships/hyperlink" Target="https://beck-online.beck.de/Werk/17596?opusTitle=Servatius" TargetMode="External" /><Relationship Id="rId55" Type="http://schemas.openxmlformats.org/officeDocument/2006/relationships/hyperlink" Target="https://beck-online.beck.de/Werk/6237?opusTitle=Schl&#252;ter" TargetMode="External" /><Relationship Id="rId56" Type="http://schemas.openxmlformats.org/officeDocument/2006/relationships/hyperlink" Target="https://beck-online.beck.de/Werk/13647?opusTitle=Sauter" TargetMode="External" /><Relationship Id="rId57" Type="http://schemas.openxmlformats.org/officeDocument/2006/relationships/hyperlink" Target="https://beck-online.beck.de/Werk/15086?opusTitle=R&#246;sler%2fWimmer%2fLang" TargetMode="External" /><Relationship Id="rId58" Type="http://schemas.openxmlformats.org/officeDocument/2006/relationships/hyperlink" Target="https://beck-online.beck.de/Werk/19672?opusTitle=BeckOK+ZPO" TargetMode="External" /><Relationship Id="rId59" Type="http://schemas.openxmlformats.org/officeDocument/2006/relationships/hyperlink" Target="https://beck-online.beck.de/Werk/18440?opusTitle=Anders%2fGehle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9940?opusTitle=Musielak%2fVoit" TargetMode="External" /><Relationship Id="rId61" Type="http://schemas.openxmlformats.org/officeDocument/2006/relationships/hyperlink" Target="https://beck-online.beck.de/Werk/16727?opusTitle=Musielak%2fBorth%2fFrank" TargetMode="External" /><Relationship Id="rId62" Type="http://schemas.openxmlformats.org/officeDocument/2006/relationships/hyperlink" Target="https://beck-online.beck.de/Werk/14939?opusTitle=Asmus%2fWa&#223;muth" TargetMode="External" /><Relationship Id="rId63" Type="http://schemas.openxmlformats.org/officeDocument/2006/relationships/hyperlink" Target="https://beck-online.beck.de/Werk/9494?opusTitle=Weinland%2c+Die+neue+Musterfeststellungsklage" TargetMode="External" /><Relationship Id="rId64" Type="http://schemas.openxmlformats.org/officeDocument/2006/relationships/hyperlink" Target="https://beck-online.beck.de/Werk/12689?opusTitle=M&#252;KoZPO" TargetMode="External" /><Relationship Id="rId65" Type="http://schemas.openxmlformats.org/officeDocument/2006/relationships/hyperlink" Target="https://beck-online.beck.de/Werk/12442?opusTitle=M&#252;KoZPO" TargetMode="External" /><Relationship Id="rId66" Type="http://schemas.openxmlformats.org/officeDocument/2006/relationships/hyperlink" Target="https://beck-online.beck.de/Werk/12998?opusTitle=M&#252;KoZPO" TargetMode="External" /><Relationship Id="rId67" Type="http://schemas.openxmlformats.org/officeDocument/2006/relationships/hyperlink" Target="https://beck-online.beck.de/Werk/14531?opusTitle=M&#252;KoZPO" TargetMode="External" /><Relationship Id="rId68" Type="http://schemas.openxmlformats.org/officeDocument/2006/relationships/hyperlink" Target="https://beck-online.beck.de/Werk/2920?opusTitle=Steinert" TargetMode="External" /><Relationship Id="rId69" Type="http://schemas.openxmlformats.org/officeDocument/2006/relationships/hyperlink" Target="https://beck-online.beck.de/Werk/9415?opusTitle=M&#252;nchener+Kommentar+FamFG" TargetMode="External" /><Relationship Id="rId7" Type="http://schemas.openxmlformats.org/officeDocument/2006/relationships/hyperlink" Target="https://beck-online.beck.de/Werk/8622?opusTitle=Kr&#246;ll" TargetMode="External" /><Relationship Id="rId70" Type="http://schemas.openxmlformats.org/officeDocument/2006/relationships/hyperlink" Target="https://beck-online.beck.de/Werk/9794?opusTitle=M&#252;nchener+Kommentar+FamFG" TargetMode="External" /><Relationship Id="rId71" Type="http://schemas.openxmlformats.org/officeDocument/2006/relationships/hyperlink" Target="https://beck-online.beck.de/Werk/19812?opusTitle=BeckOK+FamFG" TargetMode="External" /><Relationship Id="rId72" Type="http://schemas.openxmlformats.org/officeDocument/2006/relationships/hyperlink" Target="https://beck-online.beck.de/Werk/15607?opusTitle=Bumiller%2fHarders%2fSchwamb" TargetMode="External" /><Relationship Id="rId73" Type="http://schemas.openxmlformats.org/officeDocument/2006/relationships/hyperlink" Target="https://beck-online.beck.de/Werk/18614?opusTitle=BeckOK+GBO" TargetMode="External" /><Relationship Id="rId74" Type="http://schemas.openxmlformats.org/officeDocument/2006/relationships/hyperlink" Target="https://beck-online.beck.de/Werk/19720?opusTitle=Wilsch%2c+Grundbuchordnung+f&#252;r+Anf&#228;nger" TargetMode="External" /><Relationship Id="rId75" Type="http://schemas.openxmlformats.org/officeDocument/2006/relationships/hyperlink" Target="https://beck-online.beck.de/Werk/18397?opusTitle=Geigel" TargetMode="External" /><Relationship Id="rId76" Type="http://schemas.openxmlformats.org/officeDocument/2006/relationships/hyperlink" Target="https://beck-online.beck.de/Werk/14802?opusTitle=B&#246;ttcher" TargetMode="External" /><Relationship Id="rId77" Type="http://schemas.openxmlformats.org/officeDocument/2006/relationships/hyperlink" Target="https://beck-online.beck.de/Werk/13368?opusTitle=Kindl%2fMeller-Hannich" TargetMode="External" /><Relationship Id="rId78" Type="http://schemas.openxmlformats.org/officeDocument/2006/relationships/hyperlink" Target="https://beck-online.beck.de/Werk/4131?opusTitle=Steinert" TargetMode="External" /><Relationship Id="rId79" Type="http://schemas.openxmlformats.org/officeDocument/2006/relationships/hyperlink" Target="https://beck-online.beck.de/Werk/12608?opusTitle=Storz" TargetMode="External" /><Relationship Id="rId8" Type="http://schemas.openxmlformats.org/officeDocument/2006/relationships/hyperlink" Target="https://beck-online.beck.de/Werk/14059?opusTitle=Ostendorf%2c+Englisches+Recht+in+der+Vertragsgestalt" TargetMode="External" /><Relationship Id="rId80" Type="http://schemas.openxmlformats.org/officeDocument/2006/relationships/hyperlink" Target="https://beck-online.beck.de/Werk/18345?opusTitle=Damm" TargetMode="External" /><Relationship Id="rId81" Type="http://schemas.openxmlformats.org/officeDocument/2006/relationships/hyperlink" Target="https://beck-online.beck.de/Werk/17879?opusTitle=Beck%27sches+Mandatshandbuch" TargetMode="External" /><Relationship Id="rId82" Type="http://schemas.openxmlformats.org/officeDocument/2006/relationships/hyperlink" Target="https://beck-online.beck.de/Werk/19893?opusTitle=Toussaint" TargetMode="External" /><Relationship Id="rId83" Type="http://schemas.openxmlformats.org/officeDocument/2006/relationships/hyperlink" Target="https://beck-online.beck.de/Werk/19661?opusTitle=BeckOK+RVG" TargetMode="External" /><Relationship Id="rId84" Type="http://schemas.openxmlformats.org/officeDocument/2006/relationships/hyperlink" Target="https://beck-online.beck.de/Werk/13736?opusTitle=MayerRVG" TargetMode="External" /><Relationship Id="rId85" Type="http://schemas.openxmlformats.org/officeDocument/2006/relationships/hyperlink" Target="https://beck-online.beck.de/Werk/13652?opusTitle=Binz%2fD&#246;rndorfer%2fZimmermann" TargetMode="External" /><Relationship Id="rId86" Type="http://schemas.openxmlformats.org/officeDocument/2006/relationships/hyperlink" Target="https://beck-online.beck.de/Werk/14749?opusTitle=Korintenberg" TargetMode="External" /><Relationship Id="rId87" Type="http://schemas.openxmlformats.org/officeDocument/2006/relationships/hyperlink" Target="https://beck-online.beck.de/Werk/1187?opusTitle=Schwab%2fWalter" TargetMode="External" /><Relationship Id="rId88" Type="http://schemas.openxmlformats.org/officeDocument/2006/relationships/hyperlink" Target="https://beck-online.beck.de/Werk/8730?opusTitle=Hammer" TargetMode="External" /><Relationship Id="rId89" Type="http://schemas.openxmlformats.org/officeDocument/2006/relationships/hyperlink" Target="https://beck-online.beck.de/Werk/7124?opusTitle=Greger" TargetMode="External" /><Relationship Id="rId9" Type="http://schemas.openxmlformats.org/officeDocument/2006/relationships/hyperlink" Target="https://beck-online.beck.de/Werk/3058?opusTitle=Piltz" TargetMode="External" /><Relationship Id="rId90" Type="http://schemas.openxmlformats.org/officeDocument/2006/relationships/hyperlink" Target="https://beck-online.beck.de/Werk/19835?opusTitle=BeckOK+ADR" TargetMode="External" /><Relationship Id="rId91" Type="http://schemas.openxmlformats.org/officeDocument/2006/relationships/hyperlink" Target="https://beck-online.beck.de/Werk/19713?opusTitle=BeckOK+RDG" TargetMode="External" /><Relationship Id="rId92" Type="http://schemas.openxmlformats.org/officeDocument/2006/relationships/hyperlink" Target="https://beck-online.beck.de/Werk/13576?opusTitle=Deckenbrock%2fHenssler%2c+RDG" TargetMode="External" /><Relationship Id="rId93" Type="http://schemas.openxmlformats.org/officeDocument/2006/relationships/hyperlink" Target="https://beck-online.beck.de/Werk/14748?opusTitle=Prozessformularbuch" TargetMode="External" /><Relationship Id="rId94" Type="http://schemas.openxmlformats.org/officeDocument/2006/relationships/hyperlink" Target="https://beck-online.beck.de/Werk/14485?opusTitle=BeckOF+IntHandelsR" TargetMode="External" /><Relationship Id="rId95" Type="http://schemas.openxmlformats.org/officeDocument/2006/relationships/hyperlink" Target="https://beck-online.beck.de/Werk/3866?opusTitle=BeckOF+ZivilR" TargetMode="External" /><Relationship Id="rId96" Type="http://schemas.openxmlformats.org/officeDocument/2006/relationships/hyperlink" Target="https://beck-online.beck.de/Werk/2089?opusTitle=BeckOF+Vertrag+ZivilR" TargetMode="External" /><Relationship Id="rId97" Type="http://schemas.openxmlformats.org/officeDocument/2006/relationships/hyperlink" Target="https://beck-online.beck.de/Werk/2092?opusTitle=BeckOF+Prozess+ZivilR" TargetMode="External" /><Relationship Id="rId98" Type="http://schemas.openxmlformats.org/officeDocument/2006/relationships/hyperlink" Target="https://beck-online.beck.de/Werk/20260?opusTitle=Schulze%2fGrziwotz%2fLauda" TargetMode="External" /><Relationship Id="rId99" Type="http://schemas.openxmlformats.org/officeDocument/2006/relationships/hyperlink" Target="https://beck-online.beck.de/Werk/11845?opusTitle=Schulze%2fGrziwotz%2fLauda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5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Zivilrecht OPTIMUM International - beck-online</dc:title>
  <cp:revision>0</cp:revision>
</cp:coreProperties>
</file>