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Beck-KOMMUNALPRAXIS Niedersachsen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dK-Nds" w:history="1">
        <w:bookmarkStart w:id="0" w:name="opus_15671"/>
        <w:r>
          <w:rPr>
            <w:color w:val="BD2826"/>
            <w:bdr w:val="none" w:sz="0" w:space="0" w:color="auto"/>
            <w:lang w:val="de" w:eastAsia="de"/>
          </w:rPr>
          <w:t>Praxis der Kommunalverwaltung / Niedersachsen</w:t>
        </w:r>
      </w:hyperlink>
      <w:bookmarkEnd w:id="0"/>
      <w:hyperlink r:id="rId6" w:anchor="opus_detail_1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279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TVöD" w:history="1">
        <w:bookmarkStart w:id="2" w:name="opus_194761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47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öD EntgO" w:history="1">
        <w:bookmarkStart w:id="3" w:name="opus_194735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4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-L" w:history="1">
        <w:bookmarkStart w:id="4" w:name="opus_194709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94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-L EntgO" w:history="1">
        <w:bookmarkStart w:id="5" w:name="opus_194683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6" w:anchor="opus_detail_1946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hle Personalmanagement" w:history="1">
        <w:bookmarkStart w:id="6" w:name="opus_166416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6"/>
      <w:hyperlink r:id="rId6" w:anchor="opus_detail_16641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VwZ" w:history="1">
        <w:bookmarkStart w:id="7" w:name="opus_15674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7"/>
      <w:hyperlink r:id="rId6" w:anchor="opus_detail_15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VwZ-Beil." w:history="1">
        <w:bookmarkStart w:id="8" w:name="opus_20982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8"/>
      <w:hyperlink r:id="rId6" w:anchor="opus_detail_20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VwZ-RR" w:history="1">
        <w:bookmarkStart w:id="9" w:name="opus_20983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9"/>
      <w:hyperlink r:id="rId6" w:anchor="opus_detail_2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mmJur" w:history="1">
        <w:bookmarkStart w:id="10" w:name="opus_33888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10"/>
      <w:hyperlink r:id="rId6" w:anchor="opus_detail_3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LKV" w:history="1">
        <w:bookmarkStart w:id="11" w:name="opus_15675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11"/>
      <w:hyperlink r:id="rId6" w:anchor="opus_detail_1567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ndesrecht Niedersachsen" w:history="1">
        <w:bookmarkStart w:id="12" w:name="opus_15678"/>
        <w:r>
          <w:rPr>
            <w:color w:val="BD2826"/>
            <w:bdr w:val="none" w:sz="0" w:space="0" w:color="auto"/>
            <w:lang w:val="de" w:eastAsia="de"/>
          </w:rPr>
          <w:t>Landesrecht Niedersachsen</w:t>
        </w:r>
      </w:hyperlink>
      <w:bookmarkEnd w:id="12"/>
      <w:hyperlink r:id="rId6" w:anchor="opus_detail_15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lphabet. Gesamtverz. Niedersachsen" w:history="1">
        <w:bookmarkStart w:id="13" w:name="opus_15679"/>
        <w:r>
          <w:rPr>
            <w:color w:val="BD2826"/>
            <w:bdr w:val="none" w:sz="0" w:space="0" w:color="auto"/>
            <w:lang w:val="de" w:eastAsia="de"/>
          </w:rPr>
          <w:t>Alphabetisches Gesamtverzeichnis für Niedersachsen</w:t>
        </w:r>
      </w:hyperlink>
      <w:bookmarkEnd w:id="13"/>
      <w:hyperlink r:id="rId6" w:anchor="opus_detail_15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ndesrecht" w:history="1">
        <w:bookmarkStart w:id="14" w:name="opus_1568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4"/>
      <w:hyperlink r:id="rId6" w:anchor="opus_detail_15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ormen EU-Recht" w:history="1">
        <w:bookmarkStart w:id="15" w:name="opus_15681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15"/>
      <w:hyperlink r:id="rId6" w:anchor="opus_detail_156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ufsätze zum Kommunalrecht" w:history="1">
        <w:bookmarkStart w:id="16" w:name="opus_37416"/>
        <w:r>
          <w:rPr>
            <w:color w:val="BD2826"/>
            <w:bdr w:val="none" w:sz="0" w:space="0" w:color="auto"/>
            <w:lang w:val="de" w:eastAsia="de"/>
          </w:rPr>
          <w:t>Aufsätze zum Kommunalverwaltungsrecht aus NJW, LKV, ZfBR etc.</w:t>
        </w:r>
      </w:hyperlink>
      <w:bookmarkEnd w:id="16"/>
      <w:hyperlink r:id="rId6" w:anchor="opus_detail_374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(Detailsuche)" w:history="1">
        <w:bookmarkStart w:id="17" w:name="opus_37417"/>
        <w:r>
          <w:rPr>
            <w:color w:val="BD2826"/>
            <w:bdr w:val="none" w:sz="0" w:space="0" w:color="auto"/>
            <w:lang w:val="de" w:eastAsia="de"/>
          </w:rPr>
          <w:t>Rechtsprechung zum Kommunalverwaltungsrecht aus BeckRS, BeckEuRS, NJW etc.</w:t>
        </w:r>
      </w:hyperlink>
      <w:bookmarkEnd w:id="17"/>
      <w:hyperlink r:id="rId6" w:anchor="opus_detail_3741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ach-News Staats- und Verfassungsrecht" w:history="1">
        <w:bookmarkStart w:id="18" w:name="opus_20540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18"/>
      <w:hyperlink r:id="rId6" w:anchor="opus_detail_2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Öffentliches Recht" w:history="1">
        <w:bookmarkStart w:id="19" w:name="opus_1568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19"/>
      <w:hyperlink r:id="rId6" w:anchor="opus_detail_156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-aktuell" w:history="1">
        <w:bookmarkStart w:id="20" w:name="opus_22980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20"/>
      <w:hyperlink r:id="rId6" w:anchor="opus_detail_22980" w:tooltip="Zur Werksübersicht springen" w:history="1"/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5?opusTitle=BeckOK+TV-L" TargetMode="External" /><Relationship Id="rId11" Type="http://schemas.openxmlformats.org/officeDocument/2006/relationships/hyperlink" Target="https://beck-online.beck.de/Werk/19844?opusTitle=BeckOK+TV-L+EntgO" TargetMode="External" /><Relationship Id="rId12" Type="http://schemas.openxmlformats.org/officeDocument/2006/relationships/hyperlink" Target="https://beck-online.beck.de/Werk/15514?opusTitle=B&#246;hle+Personalmanagement" TargetMode="External" /><Relationship Id="rId13" Type="http://schemas.openxmlformats.org/officeDocument/2006/relationships/hyperlink" Target="https://beck-online.beck.de/Werk/39?opusTitle=NVwZ" TargetMode="External" /><Relationship Id="rId14" Type="http://schemas.openxmlformats.org/officeDocument/2006/relationships/hyperlink" Target="https://beck-online.beck.de/Werk/905?opusTitle=NVwZ-Beil." TargetMode="External" /><Relationship Id="rId15" Type="http://schemas.openxmlformats.org/officeDocument/2006/relationships/hyperlink" Target="https://beck-online.beck.de/Werk/40?opusTitle=NVwZ-RR" TargetMode="External" /><Relationship Id="rId16" Type="http://schemas.openxmlformats.org/officeDocument/2006/relationships/hyperlink" Target="https://beck-online.beck.de/Werk/639?opusTitle=KommJur" TargetMode="External" /><Relationship Id="rId17" Type="http://schemas.openxmlformats.org/officeDocument/2006/relationships/hyperlink" Target="https://beck-online.beck.de/Werk/32?opusTitle=LKV" TargetMode="External" /><Relationship Id="rId18" Type="http://schemas.openxmlformats.org/officeDocument/2006/relationships/hyperlink" Target="https://beck-online.beck.de/Sammlungen/15678?cat=coll&amp;xml=gesetze%2FBGD&amp;coll=Landesrecht Niedersachsen" TargetMode="External" /><Relationship Id="rId19" Type="http://schemas.openxmlformats.org/officeDocument/2006/relationships/hyperlink" Target="https://beck-online.beck.de/Sammlungen/15679?cat=coll&amp;xml=gesetze%2FBGDNDSABC&amp;coll=Alphabetisches Gesamtverzeichnis f&#252;r Niedersachs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5680?cat=coll&amp;xml=gesetze%2FBGD&amp;coll=Bundesrecht" TargetMode="External" /><Relationship Id="rId21" Type="http://schemas.openxmlformats.org/officeDocument/2006/relationships/hyperlink" Target="https://beck-online.beck.de/Sammlungen/15681?cat=coll&amp;xml=gesetze%2FBGD&amp;coll=EU-Recht&amp;opusTitle=Normen+EU-Recht" TargetMode="External" /><Relationship Id="rId22" Type="http://schemas.openxmlformats.org/officeDocument/2006/relationships/hyperlink" Target="https://beck-online.beck.de/?typ=searchlink&amp;hitlisthead=Aufs&#228;tze zum Kommunalverwaltungsrecht aus NJW, LKV, ZfBR etc.&amp;query=spubtyp0:aufs+preismodul:PDK-Nds&amp;rbsort=date" TargetMode="External" /><Relationship Id="rId23" Type="http://schemas.openxmlformats.org/officeDocument/2006/relationships/hyperlink" Target="https://beck-online.beck.de/?typ=searchlink&amp;hitlisthead=Rechtsprechung zum Kommunalverwaltungsrecht aus BeckRS, BeckEuRS, NJW etc.&amp;query=spubtyp0:ent+preismodul:PDK-Nds&amp;rbsort=date" TargetMode="External" /><Relationship Id="rId2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2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26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5?opusTitle=PdK-Nd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9847?opusTitle=BeckOK+TV&#246;D" TargetMode="External" /><Relationship Id="rId9" Type="http://schemas.openxmlformats.org/officeDocument/2006/relationships/hyperlink" Target="https://beck-online.beck.de/Werk/19846?opusTitle=BeckOK+TV&#246;D+Entg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Beck-KOMMUNALPRAXIS Niedersachsen PLUS - beck-online</dc:title>
  <cp:revision>0</cp:revision>
</cp:coreProperties>
</file>