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DNotZDirekt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NotZ Sonderheft" w:history="1">
        <w:bookmarkStart w:id="0" w:name="opus_142497"/>
        <w:r>
          <w:rPr>
            <w:color w:val="BD2826"/>
            <w:bdr w:val="none" w:sz="0" w:space="0" w:color="auto"/>
            <w:lang w:val="de" w:eastAsia="de"/>
          </w:rPr>
          <w:t>DNotZ Sonderheft - Sonderheft der Deutschen Notar-Zeitschrift</w:t>
        </w:r>
      </w:hyperlink>
      <w:bookmarkEnd w:id="0"/>
      <w:hyperlink r:id="rId6" w:anchor="opus_detail_142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NotZ" w:history="1">
        <w:bookmarkStart w:id="1" w:name="opus_142498"/>
        <w:r>
          <w:rPr>
            <w:color w:val="BD2826"/>
            <w:bdr w:val="none" w:sz="0" w:space="0" w:color="auto"/>
            <w:lang w:val="de" w:eastAsia="de"/>
          </w:rPr>
          <w:t>DNotZ - Deutsche Notar-Zeitschrift, ab 1981 als Leitsatz, ab 1986 im Volltext</w:t>
        </w:r>
      </w:hyperlink>
      <w:bookmarkEnd w:id="1"/>
      <w:hyperlink r:id="rId6" w:anchor="opus_detail_14249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425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42501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441?opusTitle=DNotZ+Sonderhef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6?opusTitle=DNotZ" TargetMode="External" /><Relationship Id="rId8" Type="http://schemas.openxmlformats.org/officeDocument/2006/relationships/hyperlink" Target="https://beck-online.beck.de/Sammlungen/142501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DNotZDirekt - beck-online</dc:title>
  <cp:revision>0</cp:revision>
</cp:coreProperties>
</file>