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Betreuungsrecht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Formularbücher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ürgens" w:history="1">
        <w:bookmarkStart w:id="0" w:name="opus_17394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urgeleit" w:history="1">
        <w:bookmarkStart w:id="1" w:name="opus_175356"/>
        <w:r>
          <w:rPr>
            <w:color w:val="BD2826"/>
            <w:bdr w:val="none" w:sz="0" w:space="0" w:color="auto"/>
            <w:lang w:val="de" w:eastAsia="de"/>
          </w:rPr>
          <w:t>Jurgeleit, Betreuungsrecht</w:t>
        </w:r>
      </w:hyperlink>
      <w:bookmarkEnd w:id="1"/>
      <w:hyperlink r:id="rId6" w:anchor="opus_detail_175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BetreuungsR" w:history="1">
        <w:bookmarkStart w:id="2" w:name="opus_1277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7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üKo" w:history="1">
        <w:bookmarkStart w:id="3" w:name="opus_131661"/>
        <w:r>
          <w:rPr>
            <w:color w:val="BD2826"/>
            <w:bdr w:val="none" w:sz="0" w:space="0" w:color="auto"/>
            <w:lang w:val="de" w:eastAsia="de"/>
          </w:rPr>
          <w:t>Münchener Kommentar zum BGB (Auszug Betreuungsrecht - VBVG)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31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üKo" w:history="1">
        <w:bookmarkStart w:id="4" w:name="opus_129842"/>
        <w:r>
          <w:rPr>
            <w:color w:val="BD2826"/>
            <w:bdr w:val="none" w:sz="0" w:space="0" w:color="auto"/>
            <w:lang w:val="de" w:eastAsia="de"/>
          </w:rPr>
          <w:t>Münchener Kommentar zum BGB (Auszug Betreuungsrecht - BGB)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29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Fröschle" w:history="1">
        <w:bookmarkStart w:id="5" w:name="opus_178363"/>
        <w:r>
          <w:rPr>
            <w:color w:val="BD2826"/>
            <w:bdr w:val="none" w:sz="0" w:space="0" w:color="auto"/>
            <w:lang w:val="de" w:eastAsia="de"/>
          </w:rPr>
          <w:t>Fröschle, Das neue Vormundschafts- und Betreuungsrecht</w:t>
        </w:r>
      </w:hyperlink>
      <w:bookmarkEnd w:id="5"/>
      <w:hyperlink r:id="rId6" w:anchor="opus_detail_178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rschner/Lesting/Stahmann" w:history="1">
        <w:bookmarkStart w:id="6" w:name="opus_128201"/>
        <w:r>
          <w:rPr>
            <w:color w:val="BD2826"/>
            <w:bdr w:val="none" w:sz="0" w:space="0" w:color="auto"/>
            <w:lang w:val="de" w:eastAsia="de"/>
          </w:rPr>
          <w:t>Marschner/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Stahmann, Freiheitsentziehung und Unterbringung</w:t>
        </w:r>
      </w:hyperlink>
      <w:bookmarkEnd w:id="6"/>
      <w:hyperlink r:id="rId6" w:anchor="opus_detail_128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ieß, BetreuungsR" w:history="1">
        <w:bookmarkStart w:id="7" w:name="opus_160745"/>
        <w:r>
          <w:rPr>
            <w:color w:val="BD2826"/>
            <w:bdr w:val="none" w:sz="0" w:space="0" w:color="auto"/>
            <w:lang w:val="de" w:eastAsia="de"/>
          </w:rPr>
          <w:t>Kieß, Betreuungs- und Unterbringungsrecht</w:t>
        </w:r>
      </w:hyperlink>
      <w:bookmarkEnd w:id="7"/>
      <w:hyperlink r:id="rId6" w:anchor="opus_detail_160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irsching/Dodegge" w:history="1">
        <w:bookmarkStart w:id="8" w:name="opus_128190"/>
        <w:r>
          <w:rPr>
            <w:color w:val="BD2826"/>
            <w:bdr w:val="none" w:sz="0" w:space="0" w:color="auto"/>
            <w:lang w:val="de" w:eastAsia="de"/>
          </w:rPr>
          <w:t>Firsching/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Dodegge, Betreuungssachen</w:t>
        </w:r>
      </w:hyperlink>
      <w:bookmarkEnd w:id="8"/>
      <w:hyperlink r:id="rId6" w:anchor="opus_detail_128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rosey/Lesting/Loer/Marschner, Betreuungsrecht kom" w:history="1">
        <w:bookmarkStart w:id="9" w:name="opus_166454"/>
        <w:r>
          <w:rPr>
            <w:color w:val="BD2826"/>
            <w:bdr w:val="none" w:sz="0" w:space="0" w:color="auto"/>
            <w:lang w:val="de" w:eastAsia="de"/>
          </w:rPr>
          <w:t>Brosey/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Marschner, Betreuungsrecht kompakt</w:t>
        </w:r>
      </w:hyperlink>
      <w:bookmarkEnd w:id="9"/>
      <w:hyperlink r:id="rId6" w:anchor="opus_detail_16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etz/Albrecht/Wittkämper" w:history="1">
        <w:bookmarkStart w:id="10" w:name="opus_176935"/>
        <w:r>
          <w:rPr>
            <w:color w:val="BD2826"/>
            <w:bdr w:val="none" w:sz="0" w:space="0" w:color="auto"/>
            <w:lang w:val="de" w:eastAsia="de"/>
          </w:rPr>
          <w:t>Kretz/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Wittkämper, Betreuungsrecht</w:t>
        </w:r>
      </w:hyperlink>
      <w:bookmarkEnd w:id="10"/>
      <w:hyperlink r:id="rId6" w:anchor="opus_detail_17693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tR" w:history="1">
        <w:bookmarkStart w:id="11" w:name="opus_165824"/>
        <w:r>
          <w:rPr>
            <w:color w:val="BD2826"/>
            <w:bdr w:val="none" w:sz="0" w:space="0" w:color="auto"/>
            <w:lang w:val="de" w:eastAsia="de"/>
          </w:rPr>
          <w:t>BtR – Betreuungsrecht aktuell, ab 2022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658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Betreuungsrecht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29955"/>
        <w:r>
          <w:rPr>
            <w:color w:val="BD2826"/>
            <w:bdr w:val="none" w:sz="0" w:space="0" w:color="auto"/>
            <w:lang w:val="de" w:eastAsia="de"/>
          </w:rPr>
          <w:t>Rechtsprechung zum Betreuungsrecht auch aus NJW, BeckRS und FamFR</w:t>
        </w:r>
      </w:hyperlink>
      <w:bookmarkEnd w:id="12"/>
      <w:hyperlink r:id="rId6" w:anchor="opus_detail_1299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treuungsrecht Normen" w:history="1">
        <w:bookmarkStart w:id="13" w:name="opus_128382"/>
        <w:r>
          <w:rPr>
            <w:color w:val="BD2826"/>
            <w:bdr w:val="none" w:sz="0" w:space="0" w:color="auto"/>
            <w:lang w:val="de" w:eastAsia="de"/>
          </w:rPr>
          <w:t>Normen zum Betreuungsrecht</w:t>
        </w:r>
      </w:hyperlink>
      <w:bookmarkEnd w:id="13"/>
      <w:hyperlink r:id="rId6" w:anchor="opus_detail_128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WN" w:history="1">
        <w:bookmarkStart w:id="14" w:name="opus_12707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4"/>
      <w:hyperlink r:id="rId6" w:anchor="opus_detail_127075" w:tooltip="Zur Werksübersicht springen" w:history="1"/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168?opusTitle=M&#252;Ko" TargetMode="External" /><Relationship Id="rId11" Type="http://schemas.openxmlformats.org/officeDocument/2006/relationships/hyperlink" Target="https://beck-online.beck.de/Werk/17701?opusTitle=Fr&#246;schle" TargetMode="External" /><Relationship Id="rId12" Type="http://schemas.openxmlformats.org/officeDocument/2006/relationships/hyperlink" Target="https://beck-online.beck.de/Werk/12134?opusTitle=Marschner%2fLesting%2fStahmann" TargetMode="External" /><Relationship Id="rId13" Type="http://schemas.openxmlformats.org/officeDocument/2006/relationships/hyperlink" Target="https://beck-online.beck.de/Werk/14879?opusTitle=Kie&#223;%2c+BetreuungsR" TargetMode="External" /><Relationship Id="rId14" Type="http://schemas.openxmlformats.org/officeDocument/2006/relationships/hyperlink" Target="https://beck-online.beck.de/Werk/12130?opusTitle=Firsching%2fDodegge" TargetMode="External" /><Relationship Id="rId15" Type="http://schemas.openxmlformats.org/officeDocument/2006/relationships/hyperlink" Target="https://beck-online.beck.de/Werk/15523?opusTitle=Brosey%2fLesting%2fLoer%2fMarschner%2c+Betreuungsrecht+kom" TargetMode="External" /><Relationship Id="rId16" Type="http://schemas.openxmlformats.org/officeDocument/2006/relationships/hyperlink" Target="https://beck-online.beck.de/Werk/17519?opusTitle=Kretz%2fAlbrecht%2fWittk&#228;mper" TargetMode="External" /><Relationship Id="rId17" Type="http://schemas.openxmlformats.org/officeDocument/2006/relationships/hyperlink" Target="https://beck-online.beck.de/Werk/15004?opusTitle=BtR" TargetMode="External" /><Relationship Id="rId18" Type="http://schemas.openxmlformats.org/officeDocument/2006/relationships/hyperlink" Target="https://beck-online.beck.de/?typ=searchlink&amp;hitlisthead=Rechtsprechung%20zum%20Betreuungsrecht%20aus%20auch%20aus%20NJW,%20BeckRS%20und%20FamFR&amp;query=(spubtyp0:(%22ent%22))+AND+preismodul:BOBTRP&amp;rbsort=spubtyp0+desc" TargetMode="External" /><Relationship Id="rId19" Type="http://schemas.openxmlformats.org/officeDocument/2006/relationships/hyperlink" Target="https://beck-online.beck.de/Sammlungen/128382?cat=coll&amp;xml=gesetze%2Fbund&amp;coll=Normen zum Betreuungs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27075?cat=coll&amp;xml=gesetze%2Fbund&amp;coll=Wichtigste Normen %28rechtsgebiets&#252;bergreifend%29&amp;opusTitle=WN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167?opusTitle=J&#252;rgen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68?opusTitle=Jurgeleit" TargetMode="External" /><Relationship Id="rId8" Type="http://schemas.openxmlformats.org/officeDocument/2006/relationships/hyperlink" Target="https://beck-online.beck.de/Werk/12062?opusTitle=BeckOK+BGB+BetreuungsR" TargetMode="External" /><Relationship Id="rId9" Type="http://schemas.openxmlformats.org/officeDocument/2006/relationships/hyperlink" Target="https://beck-online.beck.de/Werk/12436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Betreuungsrecht PLUS - beck-online</dc:title>
  <cp:revision>0</cp:revision>
</cp:coreProperties>
</file>