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Steuerberater BASIS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Fach-News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history="1">
        <w:bookmarkStart w:id="0" w:name="opus_90960"/>
        <w:r>
          <w:rPr>
            <w:color w:val="BD2826"/>
            <w:bdr w:val="none" w:sz="0" w:space="0" w:color="auto"/>
            <w:lang w:val="de" w:eastAsia="de"/>
          </w:rPr>
          <w:t>Fach-News Steuerrecht</w:t>
        </w:r>
      </w:hyperlink>
      <w:bookmarkEnd w:id="0"/>
      <w:hyperlink r:id="rId6" w:anchor="opus_detail_9096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Lexika, 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Lexika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StLex" w:history="1">
        <w:bookmarkStart w:id="1" w:name="opus_187406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1"/>
      <w:hyperlink r:id="rId6" w:anchor="opus_detail_18740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Kommentare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Brandis/Heuermann" w:history="1">
        <w:bookmarkStart w:id="2" w:name="opus_193778"/>
        <w:r>
          <w:rPr>
            <w:color w:val="BD2826"/>
            <w:bdr w:val="none" w:sz="0" w:space="0" w:color="auto"/>
            <w:lang w:val="de" w:eastAsia="de"/>
          </w:rPr>
          <w:t>Brandis/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Heuermann, Ertragsteuerrecht</w:t>
        </w:r>
      </w:hyperlink>
      <w:bookmarkEnd w:id="2"/>
      <w:hyperlink r:id="rId6" w:anchor="opus_detail_1937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Bunjes" w:history="1">
        <w:bookmarkStart w:id="3" w:name="opus_181674"/>
        <w:r>
          <w:rPr>
            <w:color w:val="BD2826"/>
            <w:bdr w:val="none" w:sz="0" w:space="0" w:color="auto"/>
            <w:lang w:val="de" w:eastAsia="de"/>
          </w:rPr>
          <w:t>Bunjes, UStG</w:t>
        </w:r>
      </w:hyperlink>
      <w:bookmarkEnd w:id="3"/>
      <w:hyperlink r:id="rId6" w:anchor="opus_detail_1816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Klein" w:history="1">
        <w:bookmarkStart w:id="4" w:name="opus_185780"/>
        <w:r>
          <w:rPr>
            <w:color w:val="BD2826"/>
            <w:bdr w:val="none" w:sz="0" w:space="0" w:color="auto"/>
            <w:lang w:val="de" w:eastAsia="de"/>
          </w:rPr>
          <w:t>Klein, Abgabenordnung</w:t>
        </w:r>
      </w:hyperlink>
      <w:bookmarkEnd w:id="4"/>
      <w:hyperlink r:id="rId6" w:anchor="opus_detail_18578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BeckVerf" w:history="1">
        <w:bookmarkStart w:id="5" w:name="opus_154352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5"/>
      <w:hyperlink r:id="rId6" w:anchor="opus_detail_1543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history="1">
        <w:bookmarkStart w:id="6" w:name="opus_90992"/>
        <w:r>
          <w:rPr>
            <w:color w:val="BD2826"/>
            <w:bdr w:val="none" w:sz="0" w:space="0" w:color="auto"/>
            <w:lang w:val="de" w:eastAsia="de"/>
          </w:rPr>
          <w:t>Entscheidungen</w:t>
        </w:r>
      </w:hyperlink>
      <w:bookmarkEnd w:id="6"/>
      <w:hyperlink r:id="rId6" w:anchor="opus_detail_909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össner StL" w:history="1">
        <w:bookmarkStart w:id="7" w:name="opus_112931"/>
        <w:r>
          <w:rPr>
            <w:color w:val="BD2826"/>
            <w:bdr w:val="none" w:sz="0" w:space="0" w:color="auto"/>
            <w:lang w:val="de" w:eastAsia="de"/>
          </w:rPr>
          <w:t>Mössner, Steuerrechtliche Leitsätze (StL)</w:t>
        </w:r>
      </w:hyperlink>
      <w:bookmarkEnd w:id="7"/>
      <w:hyperlink r:id="rId6" w:anchor="opus_detail_1129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8" w:name="opus_110761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8"/>
      <w:hyperlink r:id="rId6" w:anchor="opus_detail_1107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 und Rechnungslegungsstandards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history="1">
        <w:bookmarkStart w:id="9" w:name="opus_9099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9"/>
      <w:hyperlink r:id="rId6" w:anchor="opus_detail_90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Lohnsteuer" w:history="1">
        <w:bookmarkStart w:id="10" w:name="opus_9099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"/>
      <w:hyperlink r:id="rId6" w:anchor="opus_detail_9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history="1">
        <w:bookmarkStart w:id="11" w:name="opus_9099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1"/>
      <w:hyperlink r:id="rId6" w:anchor="opus_detail_90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history="1">
        <w:bookmarkStart w:id="12" w:name="opus_9099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2"/>
      <w:hyperlink r:id="rId6" w:anchor="opus_detail_909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history="1">
        <w:bookmarkStart w:id="13" w:name="opus_91000"/>
        <w:r>
          <w:rPr>
            <w:color w:val="BD2826"/>
            <w:bdr w:val="none" w:sz="0" w:space="0" w:color="auto"/>
            <w:lang w:val="de" w:eastAsia="de"/>
          </w:rPr>
          <w:t>Umsatzsteuer, Zölle</w:t>
        </w:r>
      </w:hyperlink>
      <w:bookmarkEnd w:id="13"/>
      <w:hyperlink r:id="rId6" w:anchor="opus_detail_910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history="1">
        <w:bookmarkStart w:id="14" w:name="opus_91001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4"/>
      <w:hyperlink r:id="rId6" w:anchor="opus_detail_910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history="1">
        <w:bookmarkStart w:id="15" w:name="opus_91002"/>
        <w:r>
          <w:rPr>
            <w:color w:val="BD2826"/>
            <w:bdr w:val="none" w:sz="0" w:space="0" w:color="auto"/>
            <w:lang w:val="de" w:eastAsia="de"/>
          </w:rPr>
          <w:t>Verfahrensrecht (AO, FGO, Gemeinnützigkeitsrecht)</w:t>
        </w:r>
      </w:hyperlink>
      <w:bookmarkEnd w:id="15"/>
      <w:hyperlink r:id="rId6" w:anchor="opus_detail_910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history="1">
        <w:bookmarkStart w:id="16" w:name="opus_91003"/>
        <w:r>
          <w:rPr>
            <w:color w:val="BD2826"/>
            <w:bdr w:val="none" w:sz="0" w:space="0" w:color="auto"/>
            <w:lang w:val="de" w:eastAsia="de"/>
          </w:rPr>
          <w:t>Berufs- und Haftungsrecht</w:t>
        </w:r>
      </w:hyperlink>
      <w:bookmarkEnd w:id="16"/>
      <w:hyperlink r:id="rId6" w:anchor="opus_detail_910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history="1">
        <w:bookmarkStart w:id="17" w:name="opus_91004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7"/>
      <w:hyperlink r:id="rId6" w:anchor="opus_detail_9100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Doppelbesteuerungsabkommen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history="1">
        <w:bookmarkStart w:id="18" w:name="opus_91006"/>
        <w:r>
          <w:rPr>
            <w:color w:val="BD2826"/>
            <w:bdr w:val="none" w:sz="0" w:space="0" w:color="auto"/>
            <w:lang w:val="de" w:eastAsia="de"/>
          </w:rPr>
          <w:t>DBA, Internationales Steuerrecht</w:t>
        </w:r>
      </w:hyperlink>
      <w:bookmarkEnd w:id="18"/>
      <w:hyperlink r:id="rId6" w:anchor="opus_detail_9100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Internationale Rechnungslegungsstandards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history="1">
        <w:bookmarkStart w:id="19" w:name="opus_91008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19"/>
      <w:hyperlink r:id="rId6" w:anchor="opus_detail_9100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Wirtschaftsgesetze, sonstige Normen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history="1">
        <w:bookmarkStart w:id="20" w:name="opus_91010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20"/>
      <w:hyperlink r:id="rId6" w:anchor="opus_detail_910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WN" w:history="1">
        <w:bookmarkStart w:id="21" w:name="opus_91011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1"/>
      <w:hyperlink r:id="rId6" w:anchor="opus_detail_91011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Veranlagung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VZ 2022" w:history="1">
        <w:bookmarkStart w:id="22" w:name="opus_181625"/>
        <w:r>
          <w:rPr>
            <w:color w:val="BD2826"/>
            <w:bdr w:val="none" w:sz="0" w:space="0" w:color="auto"/>
            <w:lang w:val="de" w:eastAsia="de"/>
          </w:rPr>
          <w:t>Veranlagung 2022</w:t>
        </w:r>
      </w:hyperlink>
      <w:bookmarkEnd w:id="22"/>
      <w:hyperlink r:id="rId6" w:anchor="opus_detail_1816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VZ 2021" w:history="1">
        <w:bookmarkStart w:id="23" w:name="opus_165345"/>
        <w:r>
          <w:rPr>
            <w:color w:val="BD2826"/>
            <w:bdr w:val="none" w:sz="0" w:space="0" w:color="auto"/>
            <w:lang w:val="de" w:eastAsia="de"/>
          </w:rPr>
          <w:t>Veranlagung 2021</w:t>
        </w:r>
      </w:hyperlink>
      <w:bookmarkEnd w:id="23"/>
      <w:hyperlink r:id="rId6" w:anchor="opus_detail_1653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VZ 2020" w:history="1">
        <w:bookmarkStart w:id="24" w:name="opus_148608"/>
        <w:r>
          <w:rPr>
            <w:color w:val="BD2826"/>
            <w:bdr w:val="none" w:sz="0" w:space="0" w:color="auto"/>
            <w:lang w:val="de" w:eastAsia="de"/>
          </w:rPr>
          <w:t>Veranlagung 2020</w:t>
        </w:r>
      </w:hyperlink>
      <w:bookmarkEnd w:id="24"/>
      <w:hyperlink r:id="rId6" w:anchor="opus_detail_1486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VZ 2019" w:history="1">
        <w:bookmarkStart w:id="25" w:name="opus_128562"/>
        <w:r>
          <w:rPr>
            <w:color w:val="BD2826"/>
            <w:bdr w:val="none" w:sz="0" w:space="0" w:color="auto"/>
            <w:lang w:val="de" w:eastAsia="de"/>
          </w:rPr>
          <w:t>Veranlagung 2019</w:t>
        </w:r>
      </w:hyperlink>
      <w:bookmarkEnd w:id="25"/>
      <w:hyperlink r:id="rId6" w:anchor="opus_detail_1285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VZ 2018" w:history="1">
        <w:bookmarkStart w:id="26" w:name="opus_113933"/>
        <w:r>
          <w:rPr>
            <w:color w:val="BD2826"/>
            <w:bdr w:val="none" w:sz="0" w:space="0" w:color="auto"/>
            <w:lang w:val="de" w:eastAsia="de"/>
          </w:rPr>
          <w:t>Veranlagung 2018</w:t>
        </w:r>
      </w:hyperlink>
      <w:bookmarkEnd w:id="26"/>
      <w:hyperlink r:id="rId6" w:anchor="opus_detail_1139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VZ 2017" w:history="1">
        <w:bookmarkStart w:id="27" w:name="opus_107133"/>
        <w:r>
          <w:rPr>
            <w:color w:val="BD2826"/>
            <w:bdr w:val="none" w:sz="0" w:space="0" w:color="auto"/>
            <w:lang w:val="de" w:eastAsia="de"/>
          </w:rPr>
          <w:t>Veranlagung 2017</w:t>
        </w:r>
      </w:hyperlink>
      <w:bookmarkEnd w:id="27"/>
      <w:hyperlink r:id="rId6" w:anchor="opus_detail_1071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VZ 2016" w:history="1">
        <w:bookmarkStart w:id="28" w:name="opus_96054"/>
        <w:r>
          <w:rPr>
            <w:color w:val="BD2826"/>
            <w:bdr w:val="none" w:sz="0" w:space="0" w:color="auto"/>
            <w:lang w:val="de" w:eastAsia="de"/>
          </w:rPr>
          <w:t>Veranlagung 2016</w:t>
        </w:r>
      </w:hyperlink>
      <w:bookmarkEnd w:id="28"/>
      <w:hyperlink r:id="rId6" w:anchor="opus_detail_960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VZ 2015" w:history="1">
        <w:bookmarkStart w:id="29" w:name="opus_91023"/>
        <w:r>
          <w:rPr>
            <w:color w:val="BD2826"/>
            <w:bdr w:val="none" w:sz="0" w:space="0" w:color="auto"/>
            <w:lang w:val="de" w:eastAsia="de"/>
          </w:rPr>
          <w:t>Veranlagung 2015</w:t>
        </w:r>
      </w:hyperlink>
      <w:bookmarkEnd w:id="29"/>
      <w:hyperlink r:id="rId6" w:anchor="opus_detail_910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VZ 2014" w:history="1">
        <w:bookmarkStart w:id="30" w:name="opus_91024"/>
        <w:r>
          <w:rPr>
            <w:color w:val="BD2826"/>
            <w:bdr w:val="none" w:sz="0" w:space="0" w:color="auto"/>
            <w:lang w:val="de" w:eastAsia="de"/>
          </w:rPr>
          <w:t>Veranlagung 2014</w:t>
        </w:r>
      </w:hyperlink>
      <w:bookmarkEnd w:id="30"/>
      <w:hyperlink r:id="rId6" w:anchor="opus_detail_910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VZ 2013" w:history="1">
        <w:bookmarkStart w:id="31" w:name="opus_91025"/>
        <w:r>
          <w:rPr>
            <w:color w:val="BD2826"/>
            <w:bdr w:val="none" w:sz="0" w:space="0" w:color="auto"/>
            <w:lang w:val="de" w:eastAsia="de"/>
          </w:rPr>
          <w:t>Veranlagung 2013</w:t>
        </w:r>
      </w:hyperlink>
      <w:bookmarkEnd w:id="31"/>
      <w:hyperlink r:id="rId6" w:anchor="opus_detail_910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VZ 2012" w:history="1">
        <w:bookmarkStart w:id="32" w:name="opus_91026"/>
        <w:r>
          <w:rPr>
            <w:color w:val="BD2826"/>
            <w:bdr w:val="none" w:sz="0" w:space="0" w:color="auto"/>
            <w:lang w:val="de" w:eastAsia="de"/>
          </w:rPr>
          <w:t>Veranlagung 2012</w:t>
        </w:r>
      </w:hyperlink>
      <w:bookmarkEnd w:id="32"/>
      <w:hyperlink r:id="rId6" w:anchor="opus_detail_910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VZ 2011" w:history="1">
        <w:bookmarkStart w:id="33" w:name="opus_91027"/>
        <w:r>
          <w:rPr>
            <w:color w:val="BD2826"/>
            <w:bdr w:val="none" w:sz="0" w:space="0" w:color="auto"/>
            <w:lang w:val="de" w:eastAsia="de"/>
          </w:rPr>
          <w:t>Veranlagung 2011</w:t>
        </w:r>
      </w:hyperlink>
      <w:bookmarkEnd w:id="33"/>
      <w:hyperlink r:id="rId6" w:anchor="opus_detail_910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VZ 2010" w:history="1">
        <w:bookmarkStart w:id="34" w:name="opus_91028"/>
        <w:r>
          <w:rPr>
            <w:color w:val="BD2826"/>
            <w:bdr w:val="none" w:sz="0" w:space="0" w:color="auto"/>
            <w:lang w:val="de" w:eastAsia="de"/>
          </w:rPr>
          <w:t>Veranlagung 2010</w:t>
        </w:r>
      </w:hyperlink>
      <w:bookmarkEnd w:id="34"/>
      <w:hyperlink r:id="rId6" w:anchor="opus_detail_910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VZ 2009" w:history="1">
        <w:bookmarkStart w:id="35" w:name="opus_91029"/>
        <w:r>
          <w:rPr>
            <w:color w:val="BD2826"/>
            <w:bdr w:val="none" w:sz="0" w:space="0" w:color="auto"/>
            <w:lang w:val="de" w:eastAsia="de"/>
          </w:rPr>
          <w:t>Veranlagung 2009</w:t>
        </w:r>
      </w:hyperlink>
      <w:bookmarkEnd w:id="35"/>
      <w:hyperlink r:id="rId6" w:anchor="opus_detail_910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VZ 2008" w:history="1">
        <w:bookmarkStart w:id="36" w:name="opus_91030"/>
        <w:r>
          <w:rPr>
            <w:color w:val="BD2826"/>
            <w:bdr w:val="none" w:sz="0" w:space="0" w:color="auto"/>
            <w:lang w:val="de" w:eastAsia="de"/>
          </w:rPr>
          <w:t>Veranlagung 2008</w:t>
        </w:r>
      </w:hyperlink>
      <w:bookmarkEnd w:id="36"/>
      <w:hyperlink r:id="rId6" w:anchor="opus_detail_910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VZ 2007" w:history="1">
        <w:bookmarkStart w:id="37" w:name="opus_91031"/>
        <w:r>
          <w:rPr>
            <w:color w:val="BD2826"/>
            <w:bdr w:val="none" w:sz="0" w:space="0" w:color="auto"/>
            <w:lang w:val="de" w:eastAsia="de"/>
          </w:rPr>
          <w:t>Veranlagung 2007</w:t>
        </w:r>
      </w:hyperlink>
      <w:bookmarkEnd w:id="37"/>
      <w:hyperlink r:id="rId6" w:anchor="opus_detail_910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VZ 2006" w:history="1">
        <w:bookmarkStart w:id="38" w:name="opus_91032"/>
        <w:r>
          <w:rPr>
            <w:color w:val="BD2826"/>
            <w:bdr w:val="none" w:sz="0" w:space="0" w:color="auto"/>
            <w:lang w:val="de" w:eastAsia="de"/>
          </w:rPr>
          <w:t>Veranlagung 2006</w:t>
        </w:r>
      </w:hyperlink>
      <w:bookmarkEnd w:id="38"/>
      <w:hyperlink r:id="rId6" w:anchor="opus_detail_910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VZ 2005" w:history="1">
        <w:bookmarkStart w:id="39" w:name="opus_91033"/>
        <w:r>
          <w:rPr>
            <w:color w:val="BD2826"/>
            <w:bdr w:val="none" w:sz="0" w:space="0" w:color="auto"/>
            <w:lang w:val="de" w:eastAsia="de"/>
          </w:rPr>
          <w:t>Veranlagung 2005</w:t>
        </w:r>
      </w:hyperlink>
      <w:bookmarkEnd w:id="39"/>
      <w:hyperlink r:id="rId6" w:anchor="opus_detail_910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VZ 2004" w:history="1">
        <w:bookmarkStart w:id="40" w:name="opus_91034"/>
        <w:r>
          <w:rPr>
            <w:color w:val="BD2826"/>
            <w:bdr w:val="none" w:sz="0" w:space="0" w:color="auto"/>
            <w:lang w:val="de" w:eastAsia="de"/>
          </w:rPr>
          <w:t>Veranlagung 2004</w:t>
        </w:r>
      </w:hyperlink>
      <w:bookmarkEnd w:id="40"/>
      <w:hyperlink r:id="rId6" w:anchor="opus_detail_91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VZ 2003" w:history="1">
        <w:bookmarkStart w:id="41" w:name="opus_91035"/>
        <w:r>
          <w:rPr>
            <w:color w:val="BD2826"/>
            <w:bdr w:val="none" w:sz="0" w:space="0" w:color="auto"/>
            <w:lang w:val="de" w:eastAsia="de"/>
          </w:rPr>
          <w:t>Veranlagung 2003</w:t>
        </w:r>
      </w:hyperlink>
      <w:bookmarkEnd w:id="41"/>
      <w:hyperlink r:id="rId6" w:anchor="opus_detail_910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VZ 2002" w:history="1">
        <w:bookmarkStart w:id="42" w:name="opus_91036"/>
        <w:r>
          <w:rPr>
            <w:color w:val="BD2826"/>
            <w:bdr w:val="none" w:sz="0" w:space="0" w:color="auto"/>
            <w:lang w:val="de" w:eastAsia="de"/>
          </w:rPr>
          <w:t>Veranlagung 2002</w:t>
        </w:r>
      </w:hyperlink>
      <w:bookmarkEnd w:id="42"/>
      <w:hyperlink r:id="rId6" w:anchor="opus_detail_910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VZ 2001" w:history="1">
        <w:bookmarkStart w:id="43" w:name="opus_91037"/>
        <w:r>
          <w:rPr>
            <w:color w:val="BD2826"/>
            <w:bdr w:val="none" w:sz="0" w:space="0" w:color="auto"/>
            <w:lang w:val="de" w:eastAsia="de"/>
          </w:rPr>
          <w:t>Veranlagung 2001</w:t>
        </w:r>
      </w:hyperlink>
      <w:bookmarkEnd w:id="43"/>
      <w:hyperlink r:id="rId6" w:anchor="opus_detail_91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VZ 2000" w:history="1">
        <w:bookmarkStart w:id="44" w:name="opus_91038"/>
        <w:r>
          <w:rPr>
            <w:color w:val="BD2826"/>
            <w:bdr w:val="none" w:sz="0" w:space="0" w:color="auto"/>
            <w:lang w:val="de" w:eastAsia="de"/>
          </w:rPr>
          <w:t>Veranlagung 2000</w:t>
        </w:r>
      </w:hyperlink>
      <w:bookmarkEnd w:id="44"/>
      <w:hyperlink r:id="rId6" w:anchor="opus_detail_9103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teuerrichtlinien" w:history="1">
        <w:bookmarkStart w:id="45" w:name="opus_91040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45"/>
      <w:hyperlink r:id="rId6" w:anchor="opus_detail_910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BeckVerw" w:history="1">
        <w:bookmarkStart w:id="46" w:name="opus_91042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46"/>
      <w:hyperlink r:id="rId6" w:anchor="opus_detail_910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Top 50 Steuererlasse" w:history="1">
        <w:bookmarkStart w:id="47" w:name="opus_91043"/>
        <w:r>
          <w:rPr>
            <w:color w:val="BD2826"/>
            <w:bdr w:val="none" w:sz="0" w:space="0" w:color="auto"/>
            <w:lang w:val="de" w:eastAsia="de"/>
          </w:rPr>
          <w:t>Die 50 meistgenutzten Steuererlasse</w:t>
        </w:r>
      </w:hyperlink>
      <w:bookmarkEnd w:id="47"/>
      <w:hyperlink r:id="rId6" w:anchor="opus_detail_9104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 und Rechtswörterbuch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Abfindungsrechner" w:history="1">
        <w:bookmarkStart w:id="48" w:name="opus_91063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48"/>
      <w:hyperlink r:id="rId6" w:anchor="opus_detail_9106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blank" w:tooltip="AfA-Rechner" w:history="1">
        <w:bookmarkStart w:id="49" w:name="opus_91064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49"/>
      <w:hyperlink r:id="rId6" w:anchor="opus_detail_910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blank" w:tooltip="Aktienrechner" w:history="1">
        <w:bookmarkStart w:id="50" w:name="opus_91065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50"/>
      <w:hyperlink r:id="rId6" w:anchor="opus_detail_910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blank" w:tooltip="Annuitätenrechner" w:history="1">
        <w:bookmarkStart w:id="51" w:name="opus_91066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51"/>
      <w:hyperlink r:id="rId6" w:anchor="opus_detail_910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blank" w:tooltip="Arbeitgeberdarlehenrechner" w:history="1">
        <w:bookmarkStart w:id="52" w:name="opus_97312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52"/>
      <w:hyperlink r:id="rId6" w:anchor="opus_detail_973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blank" w:tooltip="Geringbeschäftigtenrechner" w:history="1">
        <w:bookmarkStart w:id="53" w:name="opus_115315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53"/>
      <w:hyperlink r:id="rId6" w:anchor="opus_detail_1153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blank" w:tooltip="Dienstwagenrechner" w:history="1">
        <w:bookmarkStart w:id="54" w:name="opus_91067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54"/>
      <w:hyperlink r:id="rId6" w:anchor="opus_detail_9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blank" w:tooltip="Einkommensteuerrechner" w:history="1">
        <w:bookmarkStart w:id="55" w:name="opus_91068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55"/>
      <w:hyperlink r:id="rId6" w:anchor="opus_detail_910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blank" w:tooltip="Erbschaftsteuerrechner" w:history="1">
        <w:bookmarkStart w:id="56" w:name="opus_97359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56"/>
      <w:hyperlink r:id="rId6" w:anchor="opus_detail_973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blank" w:tooltip="Fahrtkostenrechner" w:history="1">
        <w:bookmarkStart w:id="57" w:name="opus_97407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57"/>
      <w:hyperlink r:id="rId6" w:anchor="opus_detail_974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blank" w:tooltip="Festgeldrechner" w:history="1">
        <w:bookmarkStart w:id="58" w:name="opus_91069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58"/>
      <w:hyperlink r:id="rId6" w:anchor="opus_detail_910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blank" w:tooltip="Flexirentenrechner" w:history="1">
        <w:bookmarkStart w:id="59" w:name="opus_97460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59"/>
      <w:hyperlink r:id="rId6" w:anchor="opus_detail_97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blank" w:tooltip="Fondsrechner" w:history="1">
        <w:bookmarkStart w:id="60" w:name="opus_91070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60"/>
      <w:hyperlink r:id="rId6" w:anchor="opus_detail_910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blank" w:tooltip="Hypothekenrechner" w:history="1">
        <w:bookmarkStart w:id="61" w:name="opus_91071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61"/>
      <w:hyperlink r:id="rId6" w:anchor="opus_detail_910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blank" w:tooltip="Kindergeldrechner" w:history="1">
        <w:bookmarkStart w:id="62" w:name="opus_97507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62"/>
      <w:hyperlink r:id="rId6" w:anchor="opus_detail_97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blank" w:tooltip="Kirchensteuerrechner" w:history="1">
        <w:bookmarkStart w:id="63" w:name="opus_97554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63"/>
      <w:hyperlink r:id="rId6" w:anchor="opus_detail_97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blank" w:tooltip="Kreditrechner" w:history="1">
        <w:bookmarkStart w:id="64" w:name="opus_91072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64"/>
      <w:hyperlink r:id="rId6" w:anchor="opus_detail_910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blank" w:tooltip="Leasingrechner" w:history="1">
        <w:bookmarkStart w:id="65" w:name="opus_91073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65"/>
      <w:hyperlink r:id="rId6" w:anchor="opus_detail_91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blank" w:tooltip="Lohnpfändungs-Rechner" w:history="1">
        <w:bookmarkStart w:id="66" w:name="opus_91074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66"/>
      <w:hyperlink r:id="rId6" w:anchor="opus_detail_910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blank" w:tooltip="Lohnsteuerrechner" w:history="1">
        <w:bookmarkStart w:id="67" w:name="opus_91075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67"/>
      <w:hyperlink r:id="rId6" w:anchor="opus_detail_91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blank" w:tooltip="Mindestlohnrechner" w:history="1">
        <w:bookmarkStart w:id="68" w:name="opus_97603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68"/>
      <w:hyperlink r:id="rId6" w:anchor="opus_detail_976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blank" w:tooltip="Renditerechner" w:history="1">
        <w:bookmarkStart w:id="69" w:name="opus_9107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69"/>
      <w:hyperlink r:id="rId6" w:anchor="opus_detail_910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blank" w:tooltip="Richtsatz-Rechner" w:history="1">
        <w:bookmarkStart w:id="70" w:name="opus_91081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70"/>
      <w:hyperlink r:id="rId6" w:anchor="opus_detail_910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blank" w:tooltip="Sparrechner" w:history="1">
        <w:bookmarkStart w:id="71" w:name="opus_91082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71"/>
      <w:hyperlink r:id="rId6" w:anchor="opus_detail_910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blank" w:tooltip="Umsatzsteuerrechner" w:history="1">
        <w:bookmarkStart w:id="72" w:name="opus_91083"/>
        <w:r>
          <w:rPr>
            <w:color w:val="BD2826"/>
            <w:bdr w:val="none" w:sz="0" w:space="0" w:color="auto"/>
            <w:lang w:val="de" w:eastAsia="de"/>
          </w:rPr>
          <w:t>Umsatzsteuerrechner</w:t>
        </w:r>
      </w:hyperlink>
      <w:bookmarkEnd w:id="72"/>
      <w:hyperlink r:id="rId6" w:anchor="opus_detail_910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blank" w:tooltip="Verzugszinsrechner" w:history="1">
        <w:bookmarkStart w:id="73" w:name="opus_91084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73"/>
      <w:hyperlink r:id="rId6" w:anchor="opus_detail_91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blank" w:tooltip="Zinsrechner" w:history="1">
        <w:bookmarkStart w:id="74" w:name="opus_91085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74"/>
      <w:hyperlink r:id="rId6" w:anchor="opus_detail_9108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Mustereinsprüche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Mustereinspruch" w:history="1">
        <w:bookmarkStart w:id="75" w:name="opus_110765"/>
        <w:r>
          <w:rPr>
            <w:color w:val="BD2826"/>
            <w:bdr w:val="none" w:sz="0" w:space="0" w:color="auto"/>
            <w:lang w:val="de" w:eastAsia="de"/>
          </w:rPr>
          <w:t>Mustereinsprüche im Rechtsbehelfsverfahren vor den Finanzbehörden</w:t>
        </w:r>
      </w:hyperlink>
      <w:bookmarkEnd w:id="75"/>
      <w:hyperlink r:id="rId6" w:anchor="opus_detail_11076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Rechtswörterbuch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Weber kompakt" w:history="1">
        <w:bookmarkStart w:id="76" w:name="opus_19642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76"/>
      <w:hyperlink r:id="rId6" w:anchor="opus_detail_19642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euertabellen" w:history="1">
        <w:bookmarkStart w:id="77" w:name="opus_197080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77"/>
      <w:hyperlink r:id="rId6" w:anchor="opus_detail_197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blank" w:tooltip="Systeme der Besteuerung A4" w:history="1">
        <w:bookmarkStart w:id="78" w:name="opus_124672"/>
        <w:r>
          <w:rPr>
            <w:color w:val="BD2826"/>
            <w:bdr w:val="none" w:sz="0" w:space="0" w:color="auto"/>
            <w:lang w:val="de" w:eastAsia="de"/>
          </w:rPr>
          <w:t>Systeme der Besteuerung verschiedener Rechtsformen (A4)</w:t>
        </w:r>
      </w:hyperlink>
      <w:bookmarkEnd w:id="78"/>
      <w:hyperlink r:id="rId6" w:anchor="opus_detail_124672" w:tooltip="Zur Werksübersicht springen" w:history="1"/>
    </w:p>
    <w:sectPr>
      <w:headerReference w:type="default" r:id="rId84"/>
      <w:footerReference w:type="default" r:id="rId85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07:01 -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spanhighlight">
    <w:name w:val="span_highlight"/>
    <w:basedOn w:val="DefaultParagraphFont"/>
    <w:rPr>
      <w:color w:val="FFFFFF"/>
      <w:shd w:val="clear" w:color="auto" w:fill="6F6F6F"/>
    </w:r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8544?opusTitle=Klein" TargetMode="External" /><Relationship Id="rId11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" Type="http://schemas.openxmlformats.org/officeDocument/2006/relationships/hyperlink" Target="https://beck-online.beck.de/?typ=searchlink&amp;hitlisthead=Entscheidungen&amp;query=spubtyp0:%22ent%22" TargetMode="External" /><Relationship Id="rId13" Type="http://schemas.openxmlformats.org/officeDocument/2006/relationships/hyperlink" Target="https://beck-online.beck.de/?typ=searchlink&amp;hitlisthead=Steuerrechtliche+Leits&#228;tze&amp;QUERY=werk-id%3a%22Moes%22&amp;rbSort=date&amp;opusTitle=M%c3%b6ssner+StL" TargetMode="External" /><Relationship Id="rId14" Type="http://schemas.openxmlformats.org/officeDocument/2006/relationships/hyperlink" Target="https://beck-online.beck.de/Werk/8310?opusTitle=Mustereinspruch" TargetMode="External" /><Relationship Id="rId15" Type="http://schemas.openxmlformats.org/officeDocument/2006/relationships/hyperlink" Target="https://beck-online.beck.de/Sammlungen/90996?cat=coll&amp;xml=gesetze%2Fsteuerrecht&amp;coll=Einkommensteuer" TargetMode="External" /><Relationship Id="rId16" Type="http://schemas.openxmlformats.org/officeDocument/2006/relationships/hyperlink" Target="https://beck-online.beck.de/Sammlungen/90997?cat=coll&amp;xml=gesetze%2Fsteuerrecht&amp;coll=Lohnsteuer&amp;opusTitle=Lohnsteuer" TargetMode="External" /><Relationship Id="rId17" Type="http://schemas.openxmlformats.org/officeDocument/2006/relationships/hyperlink" Target="https://beck-online.beck.de/Sammlungen/90998?cat=coll&amp;xml=gesetze%2Fsteuerrecht&amp;coll=K&#246;rperschaftsteuer%2C Umwandlungssteuer%2C Kapitalerh&#246;hung" TargetMode="External" /><Relationship Id="rId18" Type="http://schemas.openxmlformats.org/officeDocument/2006/relationships/hyperlink" Target="https://beck-online.beck.de/Sammlungen/90999?cat=coll&amp;xml=gesetze%2Fsteuerrecht&amp;coll=Gewerbesteuer%2C Grundsteuer" TargetMode="External" /><Relationship Id="rId19" Type="http://schemas.openxmlformats.org/officeDocument/2006/relationships/hyperlink" Target="https://beck-online.beck.de/Sammlungen/91000?cat=coll&amp;xml=gesetze%2Fsteuerrecht&amp;coll=Umsatzsteuer%2C Z&#246;lle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Sammlungen/91001?cat=coll&amp;xml=gesetze%2Fsteuerrecht&amp;coll=Erbschaftsteuer%2C Bewertung%2C Grunderwerbsteuer%2C Verm&#246;gensteuer%2C Sonstige Verkehr-%2FVerbrauchsteuern" TargetMode="External" /><Relationship Id="rId21" Type="http://schemas.openxmlformats.org/officeDocument/2006/relationships/hyperlink" Target="https://beck-online.beck.de/Sammlungen/91002?cat=coll&amp;xml=gesetze%2Fsteuerrecht&amp;coll=Verfahrensrecht %28AO%2C FGO%2C Gemeinn&#252;tzigkeitsrecht%29" TargetMode="External" /><Relationship Id="rId22" Type="http://schemas.openxmlformats.org/officeDocument/2006/relationships/hyperlink" Target="https://beck-online.beck.de/Sammlungen/91003?cat=coll&amp;xml=gesetze%2Fsteuerrecht&amp;coll=Berufs- und Haftungsrecht" TargetMode="External" /><Relationship Id="rId23" Type="http://schemas.openxmlformats.org/officeDocument/2006/relationships/hyperlink" Target="https://beck-online.beck.de/Sammlungen/91004?cat=coll&amp;xml=gesetze%2Fsteuerrecht&amp;coll=F&#246;rderungsgesetze%2C Sonstiges Steuerrecht %28Kirchensteuern%29" TargetMode="External" /><Relationship Id="rId24" Type="http://schemas.openxmlformats.org/officeDocument/2006/relationships/hyperlink" Target="https://beck-online.beck.de/Sammlungen/91006?cat=coll&amp;xml=gesetze%2Fsteuerrecht&amp;coll=DBA%2C Internationales Steuerrecht" TargetMode="External" /><Relationship Id="rId25" Type="http://schemas.openxmlformats.org/officeDocument/2006/relationships/hyperlink" Target="https://beck-online.beck.de/Sammlungen/91008?cat=coll&amp;xml=gesetze%2Fsteuerrecht&amp;coll=Bilanzrecht%2C Internationale Rechnungslegungsstandards" TargetMode="External" /><Relationship Id="rId26" Type="http://schemas.openxmlformats.org/officeDocument/2006/relationships/hyperlink" Target="https://beck-online.beck.de/Sammlungen/91010?cat=coll&amp;xml=gesetze%2Fsteuerrecht&amp;coll=Wirtschaftsgesetze" TargetMode="External" /><Relationship Id="rId27" Type="http://schemas.openxmlformats.org/officeDocument/2006/relationships/hyperlink" Target="https://beck-online.beck.de/Sammlungen/91011?cat=coll&amp;xml=gesetze%2Fbund&amp;coll=Wichtigste Normen %28rechtsgebiets&#252;bergreifend%29&amp;opusTitle=WN" TargetMode="External" /><Relationship Id="rId28" Type="http://schemas.openxmlformats.org/officeDocument/2006/relationships/hyperlink" Target="https://beck-online.beck.de/?pubtyp=none&amp;cat=colls&amp;xml=komm/ibrvz2022" TargetMode="External" /><Relationship Id="rId29" Type="http://schemas.openxmlformats.org/officeDocument/2006/relationships/hyperlink" Target="https://beck-online.beck.de/?pubtyp=none&amp;cat=colls&amp;xml=komm/ibrvz2021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pubtyp=none&amp;cat=colls&amp;xml=komm/ibrvz2020" TargetMode="External" /><Relationship Id="rId31" Type="http://schemas.openxmlformats.org/officeDocument/2006/relationships/hyperlink" Target="https://beck-online.beck.de/?pubtyp=none&amp;cat=colls&amp;xml=komm/ibrvz2019" TargetMode="External" /><Relationship Id="rId32" Type="http://schemas.openxmlformats.org/officeDocument/2006/relationships/hyperlink" Target="https://beck-online.beck.de/Sammlungen/113933?pubtyp=none&amp;htm=%2Fbib%2Finhalt%2Fgesetze%2Fstva_2018.htm" TargetMode="External" /><Relationship Id="rId33" Type="http://schemas.openxmlformats.org/officeDocument/2006/relationships/hyperlink" Target="https://beck-online.beck.de/Sammlungen/107133?pubtyp=none&amp;htm=%2Fbib%2Finhalt%2Fgesetze%2Fstva_2017.htm" TargetMode="External" /><Relationship Id="rId34" Type="http://schemas.openxmlformats.org/officeDocument/2006/relationships/hyperlink" Target="https://beck-online.beck.de/Sammlungen/96054?pubtyp=none&amp;htm=%2Fbib%2Finhalt%2Fgesetze%2Fstva_2016.htm" TargetMode="External" /><Relationship Id="rId35" Type="http://schemas.openxmlformats.org/officeDocument/2006/relationships/hyperlink" Target="https://beck-online.beck.de/Sammlungen/91023?pubtyp=none&amp;htm=%2Fbib%2Finhalt%2Fgesetze%2Fstva_2015.htm" TargetMode="External" /><Relationship Id="rId36" Type="http://schemas.openxmlformats.org/officeDocument/2006/relationships/hyperlink" Target="https://beck-online.beck.de/Sammlungen/91024?pubtyp=none&amp;htm=%2Fbib%2Finhalt%2Fgesetze%2Fstva_2014.htm" TargetMode="External" /><Relationship Id="rId37" Type="http://schemas.openxmlformats.org/officeDocument/2006/relationships/hyperlink" Target="https://beck-online.beck.de/Sammlungen/91025?pubtyp=none&amp;htm=%2Fbib%2Finhalt%2Fgesetze%2Fstva_2013.htm" TargetMode="External" /><Relationship Id="rId38" Type="http://schemas.openxmlformats.org/officeDocument/2006/relationships/hyperlink" Target="https://beck-online.beck.de/Sammlungen/91026?pubtyp=none&amp;htm=%2Fbib%2Finhalt%2Fgesetze%2Fstva_2012.htm" TargetMode="External" /><Relationship Id="rId39" Type="http://schemas.openxmlformats.org/officeDocument/2006/relationships/hyperlink" Target="https://beck-online.beck.de/Sammlungen/91027?pubtyp=none&amp;htm=%2Fbib%2Finhalt%2Fgesetze%2Fstva_2011.htm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Sammlungen/91028?pubtyp=none&amp;htm=%2Fbib%2Finhalt%2Fgesetze%2Fstva_2010.htm" TargetMode="External" /><Relationship Id="rId41" Type="http://schemas.openxmlformats.org/officeDocument/2006/relationships/hyperlink" Target="https://beck-online.beck.de/Sammlungen/91029?pubtyp=none&amp;htm=%2Fbib%2Finhalt%2Fgesetze%2Fstva_2009.htm" TargetMode="External" /><Relationship Id="rId42" Type="http://schemas.openxmlformats.org/officeDocument/2006/relationships/hyperlink" Target="https://beck-online.beck.de/Sammlungen/91030?pubtyp=none&amp;htm=%2Fbib%2Finhalt%2Fgesetze%2Fstva_2008.htm" TargetMode="External" /><Relationship Id="rId43" Type="http://schemas.openxmlformats.org/officeDocument/2006/relationships/hyperlink" Target="https://beck-online.beck.de/Sammlungen/91031?pubtyp=none&amp;htm=%2Fbib%2Finhalt%2Fgesetze%2Fstva_2007.htm" TargetMode="External" /><Relationship Id="rId44" Type="http://schemas.openxmlformats.org/officeDocument/2006/relationships/hyperlink" Target="https://beck-online.beck.de/Sammlungen/91032?pubtyp=none&amp;htm=%2Fbib%2Finhalt%2Fgesetze%2Fstva_2006.htm" TargetMode="External" /><Relationship Id="rId45" Type="http://schemas.openxmlformats.org/officeDocument/2006/relationships/hyperlink" Target="https://beck-online.beck.de/Sammlungen/91033?pubtyp=none&amp;htm=%2Fbib%2Finhalt%2Fgesetze%2Fstva_2005.htm" TargetMode="External" /><Relationship Id="rId46" Type="http://schemas.openxmlformats.org/officeDocument/2006/relationships/hyperlink" Target="https://beck-online.beck.de/Sammlungen/91034?pubtyp=none&amp;htm=%2Fbib%2Finhalt%2Fgesetze%2Fstva_2004.htm" TargetMode="External" /><Relationship Id="rId47" Type="http://schemas.openxmlformats.org/officeDocument/2006/relationships/hyperlink" Target="https://beck-online.beck.de/Sammlungen/91035?pubtyp=none&amp;htm=%2Fbib%2Finhalt%2Fgesetze%2Fstva_2003.htm" TargetMode="External" /><Relationship Id="rId48" Type="http://schemas.openxmlformats.org/officeDocument/2006/relationships/hyperlink" Target="https://beck-online.beck.de/Sammlungen/91036?pubtyp=none&amp;htm=%2Fbib%2Finhalt%2Fgesetze%2Fstva_2002.htm" TargetMode="External" /><Relationship Id="rId49" Type="http://schemas.openxmlformats.org/officeDocument/2006/relationships/hyperlink" Target="https://beck-online.beck.de/Sammlungen/91037?pubtyp=none&amp;htm=%2Fbib%2Finhalt%2Fgesetze%2Fstva_2001.htm" TargetMode="External" /><Relationship Id="rId5" Type="http://schemas.openxmlformats.org/officeDocument/2006/relationships/hyperlink" Target="https://beck-online.beck.de/?typ=searchlink&amp;hitlisthead=Fachnews aus dem Bereich Steuerrecht&amp;query=(staxrechtsgebiet0:%22SteuR%22 AND werk-id:becklink)&amp;rbSort=Date" TargetMode="External" /><Relationship Id="rId50" Type="http://schemas.openxmlformats.org/officeDocument/2006/relationships/hyperlink" Target="https://beck-online.beck.de/Sammlungen/91038?pubtyp=none&amp;htm=%2Fbib%2Finhalt%2Fgesetze%2Fstva_2000.htm" TargetMode="External" /><Relationship Id="rId51" Type="http://schemas.openxmlformats.org/officeDocument/2006/relationships/hyperlink" Target="https://beck-online.beck.de/Sammlungen/91040?cat=coll&amp;xml=gesetze%2Fsteuerrecht&amp;coll=Richtlinien&amp;opusTitle=Steuerrichtlinien" TargetMode="External" /><Relationship Id="rId52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53" Type="http://schemas.openxmlformats.org/officeDocument/2006/relationships/hyperlink" Target="https://beck-online.beck.de/Sammlungen/91043?cat=coll&amp;xml=gesetze%2Fsteuerrecht&amp;coll=Top 50 Steuererlasse" TargetMode="External" /><Relationship Id="rId54" Type="http://schemas.openxmlformats.org/officeDocument/2006/relationships/hyperlink" Target="https://beck-online.beck.de/Arbeitshilfe/Abfindungsrechner" TargetMode="External" /><Relationship Id="rId55" Type="http://schemas.openxmlformats.org/officeDocument/2006/relationships/hyperlink" Target="https://beck-online.beck.de/Arbeitshilfe/AfA-Rechner" TargetMode="External" /><Relationship Id="rId56" Type="http://schemas.openxmlformats.org/officeDocument/2006/relationships/hyperlink" Target="https://beck-online.beck.de/Arbeitshilfe/Aktienrechner" TargetMode="External" /><Relationship Id="rId57" Type="http://schemas.openxmlformats.org/officeDocument/2006/relationships/hyperlink" Target="https://beck-online.beck.de/Arbeitshilfe/Annuit&#228;tenrechner" TargetMode="External" /><Relationship Id="rId58" Type="http://schemas.openxmlformats.org/officeDocument/2006/relationships/hyperlink" Target="https://beck-online.beck.de/Arbeitshilfe/Arbeitgeberdarlehenrechner" TargetMode="External" /><Relationship Id="rId59" Type="http://schemas.openxmlformats.org/officeDocument/2006/relationships/hyperlink" Target="https://beck-online.beck.de/Arbeitshilfe/Geringbesch&#228;ftigtenrechn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Arbeitshilfe/Dienstwagenrechner" TargetMode="External" /><Relationship Id="rId61" Type="http://schemas.openxmlformats.org/officeDocument/2006/relationships/hyperlink" Target="https://beck-online.beck.de/Arbeitshilfe/Einkommensteuerrechner" TargetMode="External" /><Relationship Id="rId62" Type="http://schemas.openxmlformats.org/officeDocument/2006/relationships/hyperlink" Target="https://beck-online.beck.de/Arbeitshilfe/Erbschaftsteuerrechner" TargetMode="External" /><Relationship Id="rId63" Type="http://schemas.openxmlformats.org/officeDocument/2006/relationships/hyperlink" Target="https://beck-online.beck.de/Arbeitshilfe/Fahrtkostenrechner" TargetMode="External" /><Relationship Id="rId64" Type="http://schemas.openxmlformats.org/officeDocument/2006/relationships/hyperlink" Target="https://beck-online.beck.de/Arbeitshilfe/Festgeldrechner" TargetMode="External" /><Relationship Id="rId65" Type="http://schemas.openxmlformats.org/officeDocument/2006/relationships/hyperlink" Target="https://beck-online.beck.de/Arbeitshilfe/Flexirentenrechner" TargetMode="External" /><Relationship Id="rId66" Type="http://schemas.openxmlformats.org/officeDocument/2006/relationships/hyperlink" Target="https://beck-online.beck.de/Arbeitshilfe/Fondsrechner" TargetMode="External" /><Relationship Id="rId67" Type="http://schemas.openxmlformats.org/officeDocument/2006/relationships/hyperlink" Target="https://beck-online.beck.de/Arbeitshilfe/Hypothekenrechner" TargetMode="External" /><Relationship Id="rId68" Type="http://schemas.openxmlformats.org/officeDocument/2006/relationships/hyperlink" Target="https://beck-online.beck.de/Arbeitshilfe/Kindergeldrechner" TargetMode="External" /><Relationship Id="rId69" Type="http://schemas.openxmlformats.org/officeDocument/2006/relationships/hyperlink" Target="https://beck-online.beck.de/Arbeitshilfe/Kirchensteuerrechner" TargetMode="External" /><Relationship Id="rId7" Type="http://schemas.openxmlformats.org/officeDocument/2006/relationships/hyperlink" Target="https://beck-online.beck.de/Werk/18600?opusTitle=BeStLex" TargetMode="External" /><Relationship Id="rId70" Type="http://schemas.openxmlformats.org/officeDocument/2006/relationships/hyperlink" Target="https://beck-online.beck.de/Arbeitshilfe/Kreditrechner" TargetMode="External" /><Relationship Id="rId71" Type="http://schemas.openxmlformats.org/officeDocument/2006/relationships/hyperlink" Target="https://beck-online.beck.de/Arbeitshilfe/Leasingrechner" TargetMode="External" /><Relationship Id="rId72" Type="http://schemas.openxmlformats.org/officeDocument/2006/relationships/hyperlink" Target="https://beck-online.beck.de/Arbeitshilfe/Lohnpf&#228;ndungs-Rechner" TargetMode="External" /><Relationship Id="rId73" Type="http://schemas.openxmlformats.org/officeDocument/2006/relationships/hyperlink" Target="https://beck-online.beck.de/Arbeitshilfe/Lohnsteuerrechner" TargetMode="External" /><Relationship Id="rId74" Type="http://schemas.openxmlformats.org/officeDocument/2006/relationships/hyperlink" Target="https://beck-online.beck.de/Arbeitshilfe/Mindestlohnrechner" TargetMode="External" /><Relationship Id="rId75" Type="http://schemas.openxmlformats.org/officeDocument/2006/relationships/hyperlink" Target="https://beck-online.beck.de/Arbeitshilfe/Renditerechner" TargetMode="External" /><Relationship Id="rId76" Type="http://schemas.openxmlformats.org/officeDocument/2006/relationships/hyperlink" Target="https://beck-online.beck.de/Arbeitshilfe/Richtsatz-Rechner" TargetMode="External" /><Relationship Id="rId77" Type="http://schemas.openxmlformats.org/officeDocument/2006/relationships/hyperlink" Target="https://beck-online.beck.de/Arbeitshilfe/Sparrechner" TargetMode="External" /><Relationship Id="rId78" Type="http://schemas.openxmlformats.org/officeDocument/2006/relationships/hyperlink" Target="https://beck-online.beck.de/Arbeitshilfe/Umsatzsteuerrechner" TargetMode="External" /><Relationship Id="rId79" Type="http://schemas.openxmlformats.org/officeDocument/2006/relationships/hyperlink" Target="https://beck-online.beck.de/Arbeitshilfe/Verzugszinsrechner" TargetMode="External" /><Relationship Id="rId8" Type="http://schemas.openxmlformats.org/officeDocument/2006/relationships/hyperlink" Target="https://beck-online.beck.de/Werk/19759?opusTitle=Brandis%2fHeuermann" TargetMode="External" /><Relationship Id="rId80" Type="http://schemas.openxmlformats.org/officeDocument/2006/relationships/hyperlink" Target="https://beck-online.beck.de/Arbeitshilfe/Zinsrechner" TargetMode="External" /><Relationship Id="rId81" Type="http://schemas.openxmlformats.org/officeDocument/2006/relationships/hyperlink" Target="https://beck-online.beck.de/Werk/20049?opusTitle=Weber+kompakt" TargetMode="External" /><Relationship Id="rId82" Type="http://schemas.openxmlformats.org/officeDocument/2006/relationships/hyperlink" Target="https://beck-online.beck.de/Werk/20131?opusTitle=Steuertabellen" TargetMode="External" /><Relationship Id="rId83" Type="http://schemas.openxmlformats.org/officeDocument/2006/relationships/hyperlink" Target="https://beck-online.beck.de/Arbeitshilfe/Systeme der Besteuerung verschiedener Rechtsformen (A4)" TargetMode="External" /><Relationship Id="rId84" Type="http://schemas.openxmlformats.org/officeDocument/2006/relationships/header" Target="header1.xml" /><Relationship Id="rId85" Type="http://schemas.openxmlformats.org/officeDocument/2006/relationships/footer" Target="footer1.xml" /><Relationship Id="rId86" Type="http://schemas.openxmlformats.org/officeDocument/2006/relationships/theme" Target="theme/theme1.xml" /><Relationship Id="rId87" Type="http://schemas.openxmlformats.org/officeDocument/2006/relationships/numbering" Target="numbering.xml" /><Relationship Id="rId88" Type="http://schemas.openxmlformats.org/officeDocument/2006/relationships/styles" Target="styles.xml" /><Relationship Id="rId9" Type="http://schemas.openxmlformats.org/officeDocument/2006/relationships/hyperlink" Target="https://beck-online.beck.de/Werk/18053?opusTitle=Bunj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Steuerberater BASIS - beck-online</dc:title>
  <cp:revision>0</cp:revision>
</cp:coreProperties>
</file>